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r w:rsidRPr="00081B26">
        <w:rPr>
          <w:rFonts w:ascii="Times New Roman" w:eastAsia="Times New Roman" w:hAnsi="Times New Roman" w:cs="Times New Roman"/>
          <w:b/>
          <w:bCs/>
          <w:sz w:val="26"/>
          <w:lang w:eastAsia="ru-RU"/>
        </w:rPr>
        <w:t>РОССИЙСКАЯ ФЕДЕРАЦИЯ</w:t>
      </w:r>
    </w:p>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p>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r w:rsidRPr="00081B26">
        <w:rPr>
          <w:rFonts w:ascii="Times New Roman" w:eastAsia="Times New Roman" w:hAnsi="Times New Roman" w:cs="Times New Roman"/>
          <w:b/>
          <w:bCs/>
          <w:sz w:val="26"/>
          <w:lang w:eastAsia="ru-RU"/>
        </w:rPr>
        <w:t>ФЕДЕРАЛЬНЫЙ ЗАКОН</w:t>
      </w:r>
    </w:p>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p>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r w:rsidRPr="00081B26">
        <w:rPr>
          <w:rFonts w:ascii="Times New Roman" w:eastAsia="Times New Roman" w:hAnsi="Times New Roman" w:cs="Times New Roman"/>
          <w:b/>
          <w:bCs/>
          <w:sz w:val="26"/>
          <w:lang w:eastAsia="ru-RU"/>
        </w:rPr>
        <w:t>О ВНЕСЕНИИ ИЗМЕНЕНИЙ</w:t>
      </w:r>
    </w:p>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r w:rsidRPr="00081B26">
        <w:rPr>
          <w:rFonts w:ascii="Times New Roman" w:eastAsia="Times New Roman" w:hAnsi="Times New Roman" w:cs="Times New Roman"/>
          <w:b/>
          <w:bCs/>
          <w:sz w:val="26"/>
          <w:lang w:eastAsia="ru-RU"/>
        </w:rPr>
        <w:t>В ЧАСТИ ПЕРВУЮ И ВТОРУЮ НАЛОГОВОГО КОДЕКСА</w:t>
      </w:r>
    </w:p>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r w:rsidRPr="00081B26">
        <w:rPr>
          <w:rFonts w:ascii="Times New Roman" w:eastAsia="Times New Roman" w:hAnsi="Times New Roman" w:cs="Times New Roman"/>
          <w:b/>
          <w:bCs/>
          <w:sz w:val="26"/>
          <w:lang w:eastAsia="ru-RU"/>
        </w:rPr>
        <w:t>РОССИЙСКОЙ ФЕДЕРАЦИИ И НЕКОТОРЫЕ ДРУГИЕ ЗАКОНОДАТЕЛЬНЫЕ</w:t>
      </w:r>
    </w:p>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r w:rsidRPr="00081B26">
        <w:rPr>
          <w:rFonts w:ascii="Times New Roman" w:eastAsia="Times New Roman" w:hAnsi="Times New Roman" w:cs="Times New Roman"/>
          <w:b/>
          <w:bCs/>
          <w:sz w:val="26"/>
          <w:lang w:eastAsia="ru-RU"/>
        </w:rPr>
        <w:t>АКТЫ РОССИЙСКОЙ ФЕДЕРАЦИИ, А ТАКЖЕ О ПРИЗНАНИИ УТРАТИВШИМИ</w:t>
      </w:r>
    </w:p>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r w:rsidRPr="00081B26">
        <w:rPr>
          <w:rFonts w:ascii="Times New Roman" w:eastAsia="Times New Roman" w:hAnsi="Times New Roman" w:cs="Times New Roman"/>
          <w:b/>
          <w:bCs/>
          <w:sz w:val="26"/>
          <w:lang w:eastAsia="ru-RU"/>
        </w:rPr>
        <w:t>СИЛУ ОТДЕЛЬНЫХ ПОЛОЖЕНИЙ ЗАКОНОДАТЕЛЬНЫХ АКТОВ</w:t>
      </w:r>
    </w:p>
    <w:p w:rsidR="00081B26" w:rsidRPr="00081B26" w:rsidRDefault="00081B26" w:rsidP="00081B26">
      <w:pPr>
        <w:spacing w:after="0" w:line="240" w:lineRule="auto"/>
        <w:jc w:val="center"/>
        <w:rPr>
          <w:rFonts w:ascii="Times New Roman" w:eastAsia="Times New Roman" w:hAnsi="Times New Roman" w:cs="Times New Roman"/>
          <w:b/>
          <w:bCs/>
          <w:sz w:val="26"/>
          <w:szCs w:val="26"/>
          <w:lang w:eastAsia="ru-RU"/>
        </w:rPr>
      </w:pPr>
      <w:r w:rsidRPr="00081B26">
        <w:rPr>
          <w:rFonts w:ascii="Times New Roman" w:eastAsia="Times New Roman" w:hAnsi="Times New Roman" w:cs="Times New Roman"/>
          <w:b/>
          <w:bCs/>
          <w:sz w:val="26"/>
          <w:lang w:eastAsia="ru-RU"/>
        </w:rPr>
        <w:t>РОССИЙСКОЙ ФЕДЕРАЦИИ</w:t>
      </w:r>
    </w:p>
    <w:p w:rsidR="00081B26" w:rsidRPr="00081B26" w:rsidRDefault="00081B26" w:rsidP="00081B26">
      <w:pPr>
        <w:spacing w:after="0" w:line="240" w:lineRule="auto"/>
        <w:jc w:val="center"/>
        <w:rPr>
          <w:rFonts w:ascii="Times New Roman" w:eastAsia="Times New Roman" w:hAnsi="Times New Roman" w:cs="Times New Roman"/>
          <w:sz w:val="24"/>
          <w:szCs w:val="24"/>
          <w:lang w:eastAsia="ru-RU"/>
        </w:rPr>
      </w:pP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Принят</w:t>
      </w: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Государственной Думой</w:t>
      </w: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июля 2013 года</w:t>
      </w: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Одобрен</w:t>
      </w: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Советом Федерации</w:t>
      </w: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10 июля 2013 года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Статья 1</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Внести в часть первую Налогового кодекса Российской Федерации (Собрание законодательства Российской Федерации, 1998, N 31, ст. 3824; 1999, N 28, ст. 3487; 2001, N 53, ст. 5016, 5026; 2002, N 1, ст. 2; 2003, N 22, ст. 2066; N 23, ст. 2174; N 27, ст. 2700; N 52, ст. 5037; 2004, N 27, ст. 2711; N 31, ст. 3231; N 45, ст. 4377; 2005, N 45, ст. 4585; 2006, N 6, ст. 636; N 31, ст. 3436; 2007, N 1, ст. 28, 31; 2008, N 26, ст. 3022; N 30, ст. 3616; N 48, ст. 5519; 2009, N 29, ст. 3632; N 30, ст. 3739; N 48, ст. 5711, 5733; N 51, ст. 6155; 2010, N 1, ст. 4; N 31, ст. 4198; N 32, ст. 4298; N 40, ст. 4969; N 45, ст. 5752; N 48, ст. 6247; N 49, ст. 6420; 2011, N 1, ст. 16; N 27, ст. 3873; N 30, ст. 4575, 4593; N 47, ст. 6611; N 49, ст. 7014, 7070; 2012, N 14, ст. 1545; N 27, ст. 3588; N 31, ст. 4333; 2013, N 9, ст. 872; N 19, ст. 2321, 2331; N 23, ст. 2866) следующие изменения: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в пункте 4 статьи 1 слова "законов о налогах субъектов Российской Федерации" заменить словами "законов субъектов Российской Федерации о налогах";</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в пункте 2 статьи 4 слова "осуществлять функции по контролю и надзору в сфере налогов" заменить словами "по контролю и надзору в области налогов";</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 абзац четвертый пункта 1 статьи 5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"Акты законодательства о налогах и сборах, указанные в пунктах 3 и 4 настоящей статьи, могут вступать в силу в сроки, прямо предусмотренные этими актами, но не ранее даты их официального опубликования.";</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 в пункте 2 статьи 23:</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подпункт 2 после слова "российских" дополнить словами "организациях (за исключением случаев участия в хозяйственных товариществах и обществах с ограниченной ответственностью)";</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подпункт 4 признать утратившим силу;</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5) пункт 4 статьи 31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 xml:space="preserve">"4.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w:t>
      </w:r>
      <w:r w:rsidRPr="00081B26">
        <w:rPr>
          <w:rFonts w:ascii="Times New Roman" w:eastAsia="Times New Roman" w:hAnsi="Times New Roman" w:cs="Times New Roman"/>
          <w:sz w:val="24"/>
          <w:szCs w:val="24"/>
          <w:lang w:eastAsia="ru-RU"/>
        </w:rPr>
        <w:lastRenderedPageBreak/>
        <w:t>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 если порядок их передачи прямо не предусмотрен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передаются налоговым органом в электронной форме по телекоммуникационным каналам связи через оператора электронного документооборота.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6) в пункте 1 статьи 32:</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подпункте 10:</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абзаце первом слова "и штрафам" заменить словами ", штрафам, процентам и справки об исполнении обязанности по уплате налогов, сборов, пеней, штрафов, процентов";</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абзац второй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"Справка о состоянии расчетов по налогам, сборам, пеням, штрафам, процентам передается (направляется) указанному лицу (его представителю) в течение пяти дней,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подпункте 10.1 слова "и участников этой группы" исключить;</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в подпункте 11:</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абзаце первом после слова "налогоплательщика," дополнить словами "ответственного участника консолидированной группы налогоплательщиков,", слова "пеням и штрафам" заменить словами "пеням, штрафам, процентам", слова "(плательщику сбора, налоговому агенту)" заменить словами "(ответственному участнику консолидированной группы налогоплательщиков, плательщику сбора, налоговому агенту)";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абзаце втором слова "Форма и форматы" заменить словами "Порядок проведения совместной сверки расчетов по налогам, сборам, пеням, штрафам, процентам, форма и формат", слова "пеням и штрафам" заменить словами "пеням, штрафам, процентам";</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г) дополнить подпунктом 14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"14) представлять пользователям выписки из Единого государственного реестра налогоплательщиков.";</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7) в статье 46:</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пункте 2:</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дополнить новым абзацем вторым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 xml:space="preserve">"Форма и порядок направления в банк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на бумажном носителе устанавливаются федеральным органом </w:t>
      </w:r>
      <w:r w:rsidRPr="00081B26">
        <w:rPr>
          <w:rFonts w:ascii="Times New Roman" w:eastAsia="Times New Roman" w:hAnsi="Times New Roman" w:cs="Times New Roman"/>
          <w:sz w:val="24"/>
          <w:szCs w:val="24"/>
          <w:lang w:eastAsia="ru-RU"/>
        </w:rPr>
        <w:lastRenderedPageBreak/>
        <w:t>исполнительной власти, уполномоченным по контролю и надзору в области налогов и сборов. Форматы указанных поручений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абзац второй считать абзацем третьим;</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дополнить пунктом 4.1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"4.1.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приостанавливается: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по решению налогового органа о приостановлении действия соответствующего поручения при принятии налоговым органом решения в соответствии с пунктом 6 статьи 64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по решению вышестоящего налогового органа в случаях, предусмотренных настоящим Кодексом.</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возобновляется по решению налогового органа об отмене приостановления действия соответствующего поручения.</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Налоговые органы принимают решение об отзыве не исполненных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налогоплательщиков (налоговых агентов) - организаций или индивидуальных предпринимателей в бюджетную систему Российской Федерации в случаях:</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изменения срока уплаты налога и сбора, а также пени и штрафа в соответствии с главой 9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исполнения обязанности по уплате налогов, сборов, пеней, штрафов, предусмотренных настоящим Кодексом процентов, в том числе в связи с произведенным зачетом в счет погашения недоимки и задолженности по пеням и штрафам в соответствии со статьей 78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списания недоимки, задолженности по пеням и штрафам, процентов, предусмотренных главой 9, а также статьей 176.1 настоящего Кодекса, признанных безнадежными к взысканию в соответствии со статьей 59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уменьшения сумм налога, сбора, пени по уточненной налоговой декларации, представленной в соответствии со статьей 81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поступления в налоговый орган от банка информации об остатках денежных средств на других счетах (остатках электронных денежных средств) налогоплательщика в соответствии с пунктами 5 и 9 статьи 76 и пунктом 2 статьи 86 настоящего Кодекса в целях взыскания по принятому в соответствии с пунктом 3 настоящей статьи решению о взыскании.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 xml:space="preserve">Формы и порядок направления в банк указанных в настоящем пункте решений налогового органа на бумажном носителе устанавливаются федеральным органом </w:t>
      </w:r>
      <w:r w:rsidRPr="00081B26">
        <w:rPr>
          <w:rFonts w:ascii="Times New Roman" w:eastAsia="Times New Roman" w:hAnsi="Times New Roman" w:cs="Times New Roman"/>
          <w:sz w:val="24"/>
          <w:szCs w:val="24"/>
          <w:lang w:eastAsia="ru-RU"/>
        </w:rPr>
        <w:lastRenderedPageBreak/>
        <w:t>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Порядок направления в банк указанных в настоящем пункте решений налогового органа в электронной форме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8) абзац первый пункта 1 статьи 48 после слов "направивший требование об уплате налога, сбора, пеней, штрафов" дополнить словами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пеней, штрафов)";</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9 статьи 1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9) статью 52 дополнить пунктом 6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"6. Сумма налога исчисляется в полных рублях. Сумма налога менее 50 копеек отбрасывается, а сумма налога 50 копеек и более округляется до полного рубля.";</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10) в статье 59:</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пункт 1 дополнить подпунктом 4.1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"4.1) вынесения судебным приставом-исполнителем постановления о прекращении исполнительного производства в связи с невозможностью взыскания недоимки, если через пять лет с даты ее образования ее размер в совокупности с размером задолженности по пеням и штрафам, относящимся к этой недоимке, не превышает размера требований к должнику, установленного законодательством Российской Федерации о несостоятельности (банкротстве) для возбуждения дела о банкротстве;";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подпункте 2 пункта 2 слова "подпунктами 4 и 5" заменить словами "подпунктами 4, 4.1 и 5";</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11) в статье 60:</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пункт 1 после слов "денежных средств" дополнить словами "(электронных денежных средств)";</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пункт 3.1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12) в статье 61:</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абзаце первом пункта 3.1 слова "одновременно с заявлением о предоставлении отсрочки или рассрочки по уплате налога и (или) сбора подать" заменить словами "подать заявление о предоставлении отсрочки или рассрочки и (или)";</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lastRenderedPageBreak/>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пункте 5 слова "либо поручительством в соответствии со статьей 74 настоящего Кодекса" заменить словами ", поручительством либо банковской гарантией";</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13) в статье 64:</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пункте 5.3 слова "либо поручительство" заменить словами "поручительство либо банковская гарантия";</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абзаце первом пункта 8 слова "либо поручительство" заменить словами "поручительство либо банковскую гарантию";</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в пункте 12 слова "рассрочки уплаты" заменить словами "рассрочки по уплате";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14) в статье 67:</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подпункте 1 пункта 2 слова "этом подпункте" заменить словами "этих подпунктах";</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абзац третий пункта 4 признать утратившим силу;</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в абзаце первом пункта 6 первое предложение изложить в следующей редакции: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срок,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15) в пункте 10 статьи 68 слова "взыскиваются в порядке, аналогичном порядку взыскания процентов, предусмотренному статьей 176.1 настоящего Кодекса" заменить словами "и после истечения срока исполнения требования об их уплате взыскиваются в порядке и сроки, которые предусмотрены статьями 46 - 48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16) в статье 69:</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абзаце первом пункта 4 слова "сроке уплаты налога, установленного законодательством о налогах и сборах," исключить, дополнить предложением следующего содержания: "Требование об уплате налога, направляемое физическому лицу, должно содержать также сведения о сроке уплаты налога, установленном законодательством о налогах и сборах.";</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пункт 5 после слова "учете" дополнить словами ", либо налоговым органом, которым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соответствии со статьей 101.4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пункт 8 после слова "штрафов" дополнить словами ", процентов, предусмотренных главой 9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17) в статье 70:</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абзаце первом пункта 1 слова "пунктом 2 настоящей статьи" заменить словами "настоящей статьей", дополнить предложением следующего содержания: "В случае, если сумма недоимки и задолженности по пеням и штрафам, относящейся к этой недоимке, составляет менее 500 рублей, требование об уплате налога должно быть направлено налогоплательщику не позднее одного года со дня выявления недоимки, если иное не предусмотрено пунктом 2 настоящей статьи.";</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пункте 2 цифры "10" заменить цифрами "20";</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в пункте 3 слова "требования об уплате сбора, а также пеней и штрафа" заменить словами "требований об уплате сборов, пеней, штрафов, процентов, предусмотренных главой 9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18) пункт 1 статьи 72 дополнить словами ", банковской гарантией";</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27"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lastRenderedPageBreak/>
        <w:t>Пункт 19 статьи 1 вступает в силу с 1 октября 2013 года (пункт 2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28"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19) дополнить статьей 74.1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"Статья 74.1. Банковская гарантия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налога может быть обеспечена банковской гарантией.</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В силу банковской гарантии банк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соответствующих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 Банковская гарантия должна быть предоставлена банком, включенным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наличие собственных средств (капитала) банка в размере не менее 1 миллиарда рублей;</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 соблюдение обязательных нормативов, предусмотренных Федеральным законом от 10 июля 2002 года N 86-ФЗ "О Центральном банке Российской Федерации (Банке России)", на все отчетные даты в течение последних шести месяцев;</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 отсутствие требования Центрального банка Российской Федерации об осуществлении мер по финансовому оздоровлению банка на основании Федерального закона от 25 февраля 1999 года N 40-ФЗ "О несостоятельности (банкротстве) кредитных организаций" и Федерального закона от 27 октября 2008 года N 175-ФЗ "О дополнительных мерах для укрепления стабильности банковской системы в период до 31 декабря 2014 года".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5. Банковская гарантия должна отвечать следующим требованиям:</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банковская гарантия должна быть безотзывной и непередаваемой;</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 xml:space="preserve">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w:t>
      </w:r>
      <w:r w:rsidRPr="00081B26">
        <w:rPr>
          <w:rFonts w:ascii="Times New Roman" w:eastAsia="Times New Roman" w:hAnsi="Times New Roman" w:cs="Times New Roman"/>
          <w:sz w:val="24"/>
          <w:szCs w:val="24"/>
          <w:lang w:eastAsia="ru-RU"/>
        </w:rPr>
        <w:lastRenderedPageBreak/>
        <w:t>обязанности по уплате налога, обеспеченной банковской гарантией, если иное не предусмотрено настоящим Кодексом;</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соответствующих пеней, если иное не предусмотрено настоящим Кодексом;</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статьями 46 и 47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пяти дней со дня истечения срока исполнения требования об уплате налога направляет гаранту требование об уплате денежной суммы по банковской гарантии.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пеней, штрафов.";</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20) в пункте 12 статьи 76:</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29"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Подпункт "а" пункта 20 статьи 1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0"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слово "банк" заменить словом "банки";</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дополнить абзацем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"Порядок информирования банков о приостановлении операций и об отмене приостановления операций по счетам налогоплательщика-организации и переводов его электронных денежных средств в банке, а также по счетам лиц, указанных в пункте 11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21) в статье 77:</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пункт 3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 Арест может быть применен только для обеспечения исполнения обязанности по уплате налога, пеней, штрафа за счет имущества налогоплательщика-организации не ранее принятия налоговым органом решения о взыскании налога, пеней, штрафа в соответствии со статьей 46 настоящего Кодекса и при недостаточности или отсутствии денежных средств на счетах налогоплательщика-организации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пункте 3.1:</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lastRenderedPageBreak/>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абзац первый после слова "обеспечения" дополнить словом "исполнения", после слова "сборов" дополнить словами ", пеней и штрафов";</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абзаце четвертом слова "за счет имущества указанных лиц" заменить словами ", пеней, штрафа в соответствии со статьей 46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дополнить пунктом 12.1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"12.1. По просьбе налогоплательщика-организации, в отношении которого было принято решение о наложении ареста на имущество, налоговый орган вправе заменить арест имущества на залог имущества в соответствии со статьей 73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г) абзац первый пункта 13 дополнить словами "или заключении договора о залоге имущества в соответствии со статьей 73 настоящего Кодекса";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1"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22 статьи 1 вступает в силу с 1 октября 2013 года (пункт 2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2"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22) пункт 14 статьи 78 дополнить абзацем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"Правила, установленные настоящей статьей, применяются также в отношении зачета или возврата суммы налога на добавленную стоимость, подлежащей возмещению по решению налогового органа, в случае, предусмотренном пунктом 11.1 статьи 176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23) в абзаце третьем пункта 3 статьи 80 слово "налогоплательщиком" заменить словами "организацией (индивидуальным предпринимателем, привлекавшим в указанный период наемных работников)";</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24) в статье 83:</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дополнить пунктом 1.1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дополнить пунктами 4.3 и 4.4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"4.3. Постановка на учет организации в качестве ответственного участника консолидированной группы налогоплательщиков осуществляется налоговым органом, которым в соответствии со статьей 25.3 настоящего Кодекса зарегистрирован договор о создании консолидированной группы налогоплательщиков, в течение пяти дней с даты его регистрации, и в тот же срок организации выдается (направляется) уведомление о постановке на учет в налоговом органе в качестве ответственного участника консолидированной группы налогоплательщиков.</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статьей 24.1 настоящего Кодекса, и в тот же срок организации выдается (направляется) уведомление о постановке на учет в налоговом органе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 xml:space="preserve">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w:t>
      </w:r>
      <w:r w:rsidRPr="00081B26">
        <w:rPr>
          <w:rFonts w:ascii="Times New Roman" w:eastAsia="Times New Roman" w:hAnsi="Times New Roman" w:cs="Times New Roman"/>
          <w:sz w:val="24"/>
          <w:szCs w:val="24"/>
          <w:lang w:eastAsia="ru-RU"/>
        </w:rPr>
        <w:lastRenderedPageBreak/>
        <w:t>осуществляется налоговым органом по каждому договору инвестиционного товарищества отдельно.";</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в подпункте 2 пункта 5 слова "место государственной регистрации, а при отсутствии такового -" исключить;</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г) пункт 5.1 дополнить словами ",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д) пункт 8 признать утратившим силу;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25) в статье 84:</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пункт 2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Налоговый орган обязан осуществить постановку на учет физического лица на основании заявления этого физического лица в течение пяти дней со дня получения указанного заявления налоговым органом и в тот же срок выдать ему свидетельство о постановке на учет в налоговом органе (если ранее указанное свидетельство не выдавалось).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пунктах 3 и 8 статьи 85 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сообщения от этой организации в соответствии с пунктом 2 статьи 23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иное обособленное подразделение в течение пяти дней со дня получения от этой организации заявления о постановке на учет и всех необходимых документов и в тот же срок выдать российской организации, иностранной организации соответственно уведомление о постановке на учет в налоговом органе, свидетельство о постановке на учет в налоговом органе.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Налоговый орган, осуществивший постановку на учет вновь созданной российской организации или индивидуального предпринимателя, обязан выдать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 уведомление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а также нотариуса, занимающегося частной практикой, адвоката по месту их жительства в течение пяти дней со дня получения соответствующих сведений, сообщенных органами, указанными в статье 85 настоящего Кодекса. Налоговый орган в тот же срок обязан выдать или направить по почте заказным письмом:</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lastRenderedPageBreak/>
        <w:t>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принадлежащих ей (ему) недвижимого имущества и (или) транспортных средств (уведомление о снятии с учета в налоговом органе);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нотариусу, занимающемуся частной практикой (адвокату), - свидетельство о постановке на учет в налоговом органе (если ранее указанное свидетельство не выдавалось)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налоговом органе).</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3"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Абзац восьмой подпункт "а" пункта 25 статьи 1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4"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сообщенных органами, указанными в статье 85 настоящего Кодекса, если иное не предусмотрено абзацем восьмым настоящего пункта, и в тот же срок выдать уведомление о постановке на учет (уведомление о снятии с учета) в налоговом органе.</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5"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Абзац девятый подпункт "а" пункта 25 статьи 1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6"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пункте 3:</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абзац первый после слова "предпринимателях" дополнить словами ", за исключением сведений, сообщаемых органами, указанными в пунктах 3 и 8 статьи 85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абзаце третьем слова "по форме, установленной федеральным органом исполнительной власти, уполномоченным по контролю и надзору в области налогов и сборов" исключить;</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абзац второй пункта 4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"российской организации (в том числе в качестве ответственного участника консолидированной группы налогоплательщиков) по месту ее нахождения, по месту нахождения ее филиала, представительства,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lastRenderedPageBreak/>
        <w:t>г) абзац первый пункта 5 после слова "учета" дополнить словами "в налоговых органах по всем основаниям, предусмотренным настоящим Кодексом,";</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д) дополнить пунктами 5.2 и 5.3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"5.2. Снятие с учета организации в качестве ответственного участника консолидированной группы налогоплательщиков осуществляется налоговым органом в течение пяти дней со дня прекращения действия консолидированной группы налогоплательщиков в соответствии со статьей 25.6 настоящего Кодекса, и в тот же срок организации выдается (направляется) уведомление о снятии с учета в налоговом органе в качестве ответственного участника консолидированной группы налогоплательщиков.</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статьей 24.1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е) абзац второй пункта 8 признать утратившим силу;</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7"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26 статьи 1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8"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26) пункт 3 статьи 85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о факте выдачи иностранному гражданину или лицу без гражданства, состоящему на миграционном учете по месту пребывания, разрешения на работу или патента, о фактах рождения и смерти физических лиц в налоговые органы по месту своего нахождения в течение 10 дней после дня регистрации физических лиц (постановки на миграционный учет иностранного работника, дня выдачи иностранному гражданину или лицу без гражданства, состоящему на миграционном учете по месту пребывания, разрешения на работу или патента, снятия с миграционного учета иностранного работника) или дня регистрации актов гражданского состояния физических лиц, если иное не предусмотрено настоящим пунктом.</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Органы, осуществляющие выдачу иностранным гражданам или лицам без гражданства разрешений на работу или патентов, обязаны сообщать сведения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Дипломатические представительства и консульские учреждения Российской Федерации обязаны сообщать о зарегистрированных фактах рождения и смерти временно пребывающих за границей физических лиц, имеющих регистрацию по месту жительства (месту пребывания) в Российской Федерации, в налоговый орган по месту нахождения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течение трех месяцев после регистрации указанных фактов.";</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lastRenderedPageBreak/>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27) наименование статьи 86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"Статья 86. Обязанности банков, связанные с осуществлением налогового контроля";</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28) в пункте 1 статьи 93:</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второе и третье предложения исключить;</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дополнить абзацами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случае нахождения должностного лица налогового органа, проводящего налоговую проверку, на территории налогоплательщика требование о представлении документов передается руководителю (законному или уполномоченному представителю) организации или физическому лицу (его законному или уполномоченному представителю) лично под расписку.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Если указанным способом требование о представлении документов передать невозможно, оно направляется в порядке, установленном пунктом 4 статьи 31 настоящего Кодекса.";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39"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29 статьи 1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0"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29) в статье 93.1:</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абзаце втором пункта 1 слова "при назначении" заменить словами "о назначении";</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пункте 6:</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слово "запрашиваемых" заменить словом "истребуемых", цифры "129.1" заменить цифрами "126";</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дополнить абзацем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"Неправомерное несообщение (несвоевременное сообщение) истребуемой информации признается налоговым правонарушением и влечет ответственность, предусмотренную статьей 129.1 настоящего Кодекса.";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30) в абзаце первом пункта 6 статьи 100 слова "15 дней" заменить словами "одного месяца";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31) в статье 101:</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абзаце втором пункта 2 второе предложение изложить в следующей редакции: "В случае подачи лицом, в отношении которого проводилась налоговая проверка, заявления об ознакомлении с материалами дела налоговый орган обязан ознакомить такое лицо (его представителя) с материалами налоговой проверки и материалами дополнительных мероприятий налогового контроля не позднее двух дней до дня рассмотрения материалов налоговой проверки.";</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пункт 8 дополнить абзацем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абзац шестой пункта 15.1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32) в статье 101.4:</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lastRenderedPageBreak/>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пункте 5 слова "10 дней" заменить словами "одного месяца";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абзаце первом пункта 9 слова "нарушение законодательства о налогах и сборах" заменить словами "налоговое правонарушение";</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пункт 10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"10. На основании вынесенного решения о привлечении лица к ответственности за налоговое правонарушение (об отказе в привлечении лица к ответственности за налоговое правонарушение) этому лицу налоговым органом, выявившим соответствующее правонарушение, направляется требование об уплате (о перечислении) налога (сбора), пеней и штрафа в порядке и сроки, которые установлены статьями 60, 69 и 70 настоящего Кодекса, если иное не предусмотрено настоящей статьей.";</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г) пункт 11 признать утратившим силу;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33) в статье 118:</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пункте 1 слово "им" заменить словом "ему";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пункте 3 слово "им" заменить словом "ему";</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1"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34 статьи 1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2"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34) в статье 120:</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абзаце первом пункта 1 слово "организацией" исключить;</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абзаце третьем пункта 3 слово "налогоплательщика" исключить;</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3"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35 статьи 1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4"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35) в пункте 2 статьи 126:</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абзаце первом слова "организации предоставить имеющиеся у нее" заменить словами "лица представить имеющиеся у него", слово "предоставления" заменить словом "представления", слово "предоставление" заменить словом "представление";</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абзац второй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5"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36 статьи 1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6"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36) абзац первый пункта 1 статьи 129.2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Нарушение установленного настоящим Кодексом порядка регистрации в налоговом органе объекта налогообложения налогом на игорный бизнес либо порядка регистрации изменений количества объектов налогообложения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37) в абзаце первом статьи 137 слова "по мнению этого лица" заменить словами ", по мнению этого лица,".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Статья 2</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 xml:space="preserve">Внести в часть вторую Налогового кодекса Российской Федерации (Собрание законодательства Российской Федерации, 2000, N 32, ст. 3340; 2001, N 1, ст. 18; N 33, ст. 3413, 3421, 3429; N 53, ст. 5023; 2002, N 22, ст. 2026; N 30, ст. 3027; 2003, N 1, ст. 6; N 28, </w:t>
      </w:r>
      <w:r w:rsidRPr="00081B26">
        <w:rPr>
          <w:rFonts w:ascii="Times New Roman" w:eastAsia="Times New Roman" w:hAnsi="Times New Roman" w:cs="Times New Roman"/>
          <w:sz w:val="24"/>
          <w:szCs w:val="24"/>
          <w:lang w:eastAsia="ru-RU"/>
        </w:rPr>
        <w:lastRenderedPageBreak/>
        <w:t>ст. 2886; N 46, ст. 4443; 2004, N 27, ст. 2711; N 31, ст. 3231; N 41, ст. 3994; N 49, ст. 4840; 2005, N 1, ст. 9, 30; N 24, ст. 2312; N 27, ст. 2707; N 30, ст. 3118, 3130; N 43, ст. 4350; N 52, ст. 5581; 2006, N 12, ст. 1233; N 31, ст. 3433, 3436; 2007, N 1, ст. 31; N 22, ст. 2563; N 23, ст. 2691; N 31, ст. 4013; N 49, ст. 6071; 2008, N 27, ст. 3126; N 30, ст. 3611, 3614, 3616; N 48, ст. 5519; N 49, ст. 5723; N 52, ст. 6237; 2009, N 1, ст. 21; N 29, ст. 3598; N 30, ст. 3739; N 48, ст. 5725, 5731, 5732, 5733; N 51, ст. 6155; 2010, N 15, ст. 1737; N 19, ст. 2291; N 31, ст. 4198; N 32, ст. 4298; N 48, ст. 6247; N 49, ст. 6409; 2011, N 1, ст. 7, 37; N 11, ст. 1492; N 24, ст. 3357; N 29, ст. 4291; N 30, ст. 4583, 4593; N 45, ст. 6335; N 47, ст. 6611; N 48, ст. 6729, 6731; N 49, ст. 7014, 7016, 7037; 2012, N 19, ст. 2281; N 26, ст. 3447; N 27, ст. 3588; N 49, ст. 6751; 2013, N 23, ст. 2866) следующие изменения:</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7"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1 статьи 2 вступает в силу с 1 октября 2013 года (пункт 2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8"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в статье 174.1:</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дополнить пунктом 4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 Участник договора простого товарищества, участник договора инвестиционного товарищества - управляющий товарищ, ответственный за ведение налогового учета, концессионер, доверительный управляющий ведут учет операций, совершенных в процессе выполнения договора простого товарищества, договора инвестиционного товарищества, концессионного соглашения, договора доверительного управления имуществом, по каждому указанному договору отдельно.</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Участник договора инвестиционного товарищества - управляющий товарищ, ответственный за ведение налогового учета, в срок, предусмотренный пунктом 5 статьи 174 настоящего Кодекса, представляет в налоговый орган по месту своего учета отдельную налоговую декларацию по каждому договору инвестиционного товарищества.";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пункт 5 признать утратившим силу;</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49"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2 статьи 2 вступает в силу с 1 октября 2013 года (пункт 2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0"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статью 176 дополнить пунктом 11.1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"11.1. В случае, если заявление о зачете суммы налога в счет уплаты предстоящих платежей по налогу или иным федеральным налогам (о возврате суммы налога на указанный банковский счет), подлежащей возмещению по решению налогового органа, не представлено налогоплательщиком до дня вынесения решения о возмещении суммы налога (полностью или частично), зачет (возврат) суммы налога осуществляется в порядке и сроки, которые предусмотрены статьей 78 настоящего Кодекса. При этом положения пунктов 7 - 11 настоящей статьи не применяются.";</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1"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3 статьи 2 вступает в силу с 1 октября 2013 года (пункт 2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2"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 в статье 176.1:</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пункт 4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 xml:space="preserve">"4. Банковская гарантия должна быть предоставлена банком, включенным в перечень банков, отвечающих установленным статьей 74.1 настоящего Кодекса требованиям для принятия банковских гарантий в целях налогообложения. К банковской гарантии </w:t>
      </w:r>
      <w:r w:rsidRPr="00081B26">
        <w:rPr>
          <w:rFonts w:ascii="Times New Roman" w:eastAsia="Times New Roman" w:hAnsi="Times New Roman" w:cs="Times New Roman"/>
          <w:sz w:val="24"/>
          <w:szCs w:val="24"/>
          <w:lang w:eastAsia="ru-RU"/>
        </w:rPr>
        <w:lastRenderedPageBreak/>
        <w:t>применяются требования, установленные статьей 74.1 настоящего Кодекса, с учетом следующих особенностей:</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срок действия банковской гарантии должен истекать не ранее чем через восемь месяцев со дня подачи налоговой декларации, в которой заявлена сумма налога к возмещению;</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сумма, на которую выдана банковская гарантия, должна обеспечивать исполнение обязательств по возврату в бюджеты бюджетной системы Российской Федерации в полном объеме суммы налога, заявляемой к возмещению.";</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пункты 5, 6 и 21 признать утратившими силу;</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3"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4 статьи 2 вступает в силу с 1 октября 2013 года (пункт 2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4"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 в статье 204:</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в абзаце девятом пункта 11 цифры "176.1" заменить цифрами "74.1";</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подпункты 1 и 4 пункта 12 признать утратившими силу;</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5"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5 статьи 2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6"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5) пункт 4 статьи 225 признать утратившим силу;</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7"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6 статьи 2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8"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6) в подпункте 13 пункта 1 статьи 264 слова "в пределах норм, утвержденных Правительством Российской Федерации" исключить;</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59"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7 статьи 2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0"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7) в пункте 38 статьи 270 слова ", на оплату рациона питания экипажей морских, речных и воздушных судов" исключить;</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8) в подпункте 8 пункта 4 статьи 271 слова "требованиями бухгалтерского учета" заменить словами "требованиями к бухгалтерскому учету";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9) в абзаце седьмом пункта 1 статьи 277 слова "по правилам бухгалтерского учета" заменить словами "в соответствии с требованиями к бухгалтерскому учету";</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1"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10 статьи 2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2"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10) в подпункте 22.1 пункта 2 статьи 346.5 слова "в пределах норм, утвержденных Правительством Российской Федерации" исключить;</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11) пункты 4 и 5 статьи 362 признать утратившими силу;</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12) пункты 11 - 13 статьи 396 признать утратившими силу.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Статья 3</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Внести в статью 15.6 Кодекса Российской Федерации об административных правонарушениях (Собрание законодательства Российской Федерации, 2002, N 1, ст. 1; 2003, N 50, ст. 4855; 2007, N 26, ст. 3089; 2009, N 30, ст. 3739) следующие изменения: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наименование после слова "Непредставление" дополнить словом "(несообщение)";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абзац первый части 2 изложить в следующей редакции: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3"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Статья 4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4"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Статья 4</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Внести в Федеральный закон от 25 июля 2002 года N 115-ФЗ "О правовом положении иностранных граждан в Российской Федерации" (Собрание законодательства Российской Федерации, 2002, N 30, ст. 3032; 2006, N 30, ст. 3286; 2007, N 2, ст. 361; N 49, ст. 6071; 2008, N 30, ст. 3616; 2009, N 19, ст. 2283; 2010, N 21, ст. 2524; N 40, ст. 4969; N 52, ст. 7000; 2011, N 13, ст. 1689; N 17, ст. 2321; N 27, ст. 3880; N 49, ст. 7043, 7061; 2012, N 53, ст. 7645; 2013, N 19, ст. 2309; N 23, ст. 2866) следующие изменения: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статью 13 дополнить пунктом 7 следующего содержания:</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миграции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 случае отсутствия указанных сведений федеральный орган исполнительной власти в сфере миграции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миграции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в статье 13.2:</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а) пункт 16 и подпункт 6 пункта 17 признать утратившими силу;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б) в абзаце первом пункта 18 второе предложение исключить.</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Статья 5</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Признать утратившими силу:</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lastRenderedPageBreak/>
        <w:t>1) пункт 4 статьи 5 Закона Российской Федерации от 9 декабря 1991 года N 2003-1 "О налогах на имущество физических лиц" (Ведомости Съезда народных депутатов Российской Федерации и Верховного Совета Российской Федерации, 1992, N 8, ст. 362);</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подпункт "б" пункта 4 статьи 1 Федерального закона от 11 августа 1994 года N 25-ФЗ "О внесении изменений и дополнений в Закон РСФСР "О налогах на имущество физических лиц" (Собрание законодательства Российской Федерации, 1994, N 16, ст. 1863);</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 подпункт 7 пункта 74 статьи 1 Федерального закона от 9 июля 1999 года N 154-ФЗ "О внесении изменений и дополнений в часть первую Налогового кодекса Российской Федерации" (Собрание законодательства Российской Федерации, 1999, N 28, ст. 3487);</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 подпункт 4 пункта 5 статьи 1 Федерального закона от 17 июля 1999 года N 168-ФЗ "О внесении изменений и дополнений в Закон Российской Федерации "О налогах на имущество физических лиц" (Собрание законодательства Российской Федерации, 1999, N 29, ст. 3689);</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5) пункт 30 статьи 1 Федерального закона от 24 июля 2002 года N 110-ФЗ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2002, N 30, ст. 3027) в части пунктов 4 и 5 статьи 362 Налогового кодекса Российской Федерации;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6) пункт 31 статьи 62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7) пункт 9 статьи 2 Федерального закона от 29 июля 2004 года N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2004, N 31, ст. 3231) в части абзаца второго пункта 5 статьи 362 Налогового кодекса Российской Федерации;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8) статью 1 Федерального закона от 29 ноября 2004 года N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49, ст. 4840) в части пунктов 11 - 13 статьи 396 Налогового кодекса Российской Федерации;</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9) абзац семнадцатый пункта 12, подпункт "з" пункта 60, абзац двадцать четвертый пункта 77 статьи 1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10) подпункт "б" пункта 4 статьи 1, подпункты "б" - "г" пункта 9 статьи 4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5"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11 статьи 5 вступает в силу с 1 октября 2013 года (пункт 2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6"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lastRenderedPageBreak/>
        <w:t>11) абзацы четырнадцатый - двадцатый и пятьдесят второй - пятьдесят четвертый пункта 9 статьи 2 Федерального закона от 17 декабря 2009 года N 318-ФЗ "О внесении изменений в части первую и вторую Налогового кодекса Российской Федерации в связи с введением заявительного порядка возмещения налога на добавленную стоимость" (Собрание законодательства Российской Федерации, 2009, N 51, ст. 6155);</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7"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12 статьи 5 вступает в силу с 1 января 2014 года (пункт 3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8"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12) абзацы двадцать девятый и тридцать шестой пункта 6 статьи 1 Федерального закона от 19 мая 2010 года N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2010, N 21, ст. 2524);</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13) пункт 2 статьи 2 Федерального закона от 22 июля 2010 года N 167-ФЗ "О внесении изменений в Федеральный закон "Об оценочной деятельности в Российской Федерации" и отдельные законодательные акты Российской Федерации" (Собрание законодательства Российской Федерации, 2010, N 30, ст. 3998);</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14) абзацы третий и четвертый подпункта "б" пункта 21 статьи 1 Федерального закона от 27 июля 2010 года N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 (Собрание законодательства Российской Федерации, 2010, N 31, ст. 4198);</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69"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15 статьи 5 вступает в силу с 1 октября 2013 года (пункт 2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70"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15) абзацы двадцать седьмой и тридцать первый пункта 39 статьи 2 Федерального закона от 27 ноября 2010 года N 306-ФЗ "О внесении изменений в часть первую и часть вторую Налогового кодекса Российской Федерации и Закон Российской Федерации "О налоговых органах Российской Федерации" (Собрание законодательства Российской Федерации, 2010, N 48, ст. 6247);</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16) абзац третий подпункта "в" пункта 2 статьи 1 Федерального закона от 19 июля 2011 года N 245-ФЗ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2011, N 30, ст. 4593);</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71"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КонсультантПлюс: примечание.</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Пункт 17 статьи 5 вступает в силу с 1 октября 2013 года (пункт 2 статьи 6 данного документа).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pict>
          <v:rect id="_x0000_i1072" style="width:0;height:1.5pt" o:hralign="center" o:hrstd="t" o:hrnoshade="t" o:hr="t" fillcolor="black" stroked="f"/>
        </w:pic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17) подпункт "д" пункта 3 статьи 3 Федерального закона от 28 ноября 2011 года N 336-ФЗ "О внесении изменений в отдельные законодательные акты Российской Федерации в связи с принятием Федерального закона "Об инвестиционном товариществе" (Собрание законодательства Российской Федерации, 2011, N 49, ст. 7014).</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lastRenderedPageBreak/>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Статья 6</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1. 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 Пункты 19, 22 статьи 1, пункты 1 - 4 статьи 2 и пункты 11, 15 и 17 статьи 5 настоящего Федерального закона вступают в силу с 1 октября 2013 года.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3. Пункт 9, подпункт "а" пункта 20, абзацы восьмой и девятый подпункта "а" пункта 25, пункт 26, пункты 29, 34, 35, 36 статьи 1, пункты 5, 6, 7 и 10 статьи 2, статья 4 и пункт 12 статьи 5 настоящего Федерального закона вступают в силу с 1 января 2014 года.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4. Положения пункта 6 статьи 67 части первой Налогового кодекса Российской Федерации (в редакции настоящего Федерального закона) применяются к договорам об инвестиционном налоговом кредите, заключаемым после дня вступления в силу настоящего Федерального закона.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5. Положения статьи 74.1 части первой Налогового кодекса Российской Федерации (в редакции настоящего Федерального закона) применяются к банковским гарантиям, выданным после дня вступления в силу настоящего Федерального закона.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6. Положения статей 78 части первой и 176 части второй Налогового кодекса Российской Федерации (в редакции настоящего Федерального закона) применяются к решениям о возмещении суммы налога на добавленную стоимость, вынесенным после 1 октября 2013 года.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7. В случае, если течение предусмотренных абзацем первым пункта 6 статьи 100 и пунктом 5 статьи 101.4 части первой Налогового кодекса Российской Федерации (в редакции настоящего Федерального закона) сроков не завершилось до дня вступления в силу настоящего Федерального закона, указанные сроки исчисляются в порядке, действующем после дня вступления в силу настоящего Федерального закона.</w:t>
      </w:r>
    </w:p>
    <w:p w:rsidR="00081B26" w:rsidRPr="00081B26" w:rsidRDefault="00081B26" w:rsidP="00081B26">
      <w:pPr>
        <w:spacing w:after="0" w:line="240" w:lineRule="auto"/>
        <w:ind w:firstLine="539"/>
        <w:jc w:val="both"/>
        <w:rPr>
          <w:rFonts w:ascii="Times New Roman" w:eastAsia="Times New Roman" w:hAnsi="Times New Roman" w:cs="Times New Roman"/>
          <w:vanish/>
          <w:sz w:val="24"/>
          <w:szCs w:val="24"/>
          <w:lang w:eastAsia="ru-RU"/>
        </w:rPr>
      </w:pPr>
      <w:r w:rsidRPr="00081B26">
        <w:rPr>
          <w:rFonts w:ascii="Times New Roman" w:eastAsia="Times New Roman" w:hAnsi="Times New Roman" w:cs="Times New Roman"/>
          <w:vanish/>
          <w:sz w:val="24"/>
          <w:szCs w:val="24"/>
          <w:lang w:eastAsia="ru-RU"/>
        </w:rPr>
        <w:t> </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8. Со дня вступления в силу настоящего Федерального закона до 1 января 2014 года налоговый орган осуществляет полномочия, указанные в абзаце пятом пункта 2 статьи 84 части первой Налогового кодекса Российской Федерации, в порядке, действовавшем до дня вступления в силу настоящего Федерального закона.</w:t>
      </w:r>
    </w:p>
    <w:p w:rsidR="00081B26" w:rsidRPr="00081B26" w:rsidRDefault="00081B26" w:rsidP="00081B26">
      <w:pPr>
        <w:spacing w:after="0" w:line="240" w:lineRule="auto"/>
        <w:ind w:firstLine="539"/>
        <w:jc w:val="both"/>
        <w:rPr>
          <w:rFonts w:ascii="Times New Roman" w:eastAsia="Times New Roman" w:hAnsi="Times New Roman" w:cs="Times New Roman"/>
          <w:sz w:val="24"/>
          <w:szCs w:val="24"/>
          <w:lang w:eastAsia="ru-RU"/>
        </w:rPr>
      </w:pP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Президент</w:t>
      </w: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Российской Федерации</w:t>
      </w:r>
    </w:p>
    <w:p w:rsidR="00081B26" w:rsidRPr="00081B26" w:rsidRDefault="00081B26" w:rsidP="00081B26">
      <w:pPr>
        <w:spacing w:after="0" w:line="240" w:lineRule="auto"/>
        <w:jc w:val="right"/>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В.ПУТИН</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Москва, Кремль</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23 июля 2013 года</w:t>
      </w:r>
    </w:p>
    <w:p w:rsidR="00081B26" w:rsidRPr="00081B26" w:rsidRDefault="00081B26" w:rsidP="00081B26">
      <w:pPr>
        <w:spacing w:after="0" w:line="240" w:lineRule="auto"/>
        <w:rPr>
          <w:rFonts w:ascii="Times New Roman" w:eastAsia="Times New Roman" w:hAnsi="Times New Roman" w:cs="Times New Roman"/>
          <w:sz w:val="24"/>
          <w:szCs w:val="24"/>
          <w:lang w:eastAsia="ru-RU"/>
        </w:rPr>
      </w:pPr>
      <w:r w:rsidRPr="00081B26">
        <w:rPr>
          <w:rFonts w:ascii="Times New Roman" w:eastAsia="Times New Roman" w:hAnsi="Times New Roman" w:cs="Times New Roman"/>
          <w:sz w:val="24"/>
          <w:szCs w:val="24"/>
          <w:lang w:eastAsia="ru-RU"/>
        </w:rPr>
        <w:t>N 248-ФЗ</w:t>
      </w:r>
    </w:p>
    <w:p w:rsidR="00C47944" w:rsidRPr="00081B26" w:rsidRDefault="00C47944" w:rsidP="00081B26"/>
    <w:sectPr w:rsidR="00C47944" w:rsidRPr="00081B26" w:rsidSect="00C479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1B26"/>
    <w:rsid w:val="00081B26"/>
    <w:rsid w:val="00C47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081B26"/>
  </w:style>
  <w:style w:type="character" w:customStyle="1" w:styleId="r">
    <w:name w:val="r"/>
    <w:basedOn w:val="a0"/>
    <w:rsid w:val="00081B26"/>
  </w:style>
  <w:style w:type="character" w:customStyle="1" w:styleId="u">
    <w:name w:val="u"/>
    <w:basedOn w:val="a0"/>
    <w:rsid w:val="00081B26"/>
  </w:style>
  <w:style w:type="character" w:customStyle="1" w:styleId="ep">
    <w:name w:val="ep"/>
    <w:basedOn w:val="a0"/>
    <w:rsid w:val="00081B26"/>
  </w:style>
</w:styles>
</file>

<file path=word/webSettings.xml><?xml version="1.0" encoding="utf-8"?>
<w:webSettings xmlns:r="http://schemas.openxmlformats.org/officeDocument/2006/relationships" xmlns:w="http://schemas.openxmlformats.org/wordprocessingml/2006/main">
  <w:divs>
    <w:div w:id="929969021">
      <w:bodyDiv w:val="1"/>
      <w:marLeft w:val="0"/>
      <w:marRight w:val="0"/>
      <w:marTop w:val="0"/>
      <w:marBottom w:val="0"/>
      <w:divBdr>
        <w:top w:val="none" w:sz="0" w:space="0" w:color="auto"/>
        <w:left w:val="none" w:sz="0" w:space="0" w:color="auto"/>
        <w:bottom w:val="none" w:sz="0" w:space="0" w:color="auto"/>
        <w:right w:val="none" w:sz="0" w:space="0" w:color="auto"/>
      </w:divBdr>
      <w:divsChild>
        <w:div w:id="1680112942">
          <w:marLeft w:val="0"/>
          <w:marRight w:val="0"/>
          <w:marTop w:val="0"/>
          <w:marBottom w:val="0"/>
          <w:divBdr>
            <w:top w:val="none" w:sz="0" w:space="0" w:color="auto"/>
            <w:left w:val="none" w:sz="0" w:space="0" w:color="auto"/>
            <w:bottom w:val="none" w:sz="0" w:space="0" w:color="auto"/>
            <w:right w:val="none" w:sz="0" w:space="0" w:color="auto"/>
          </w:divBdr>
          <w:divsChild>
            <w:div w:id="1106971613">
              <w:marLeft w:val="0"/>
              <w:marRight w:val="0"/>
              <w:marTop w:val="0"/>
              <w:marBottom w:val="0"/>
              <w:divBdr>
                <w:top w:val="none" w:sz="0" w:space="0" w:color="auto"/>
                <w:left w:val="none" w:sz="0" w:space="0" w:color="auto"/>
                <w:bottom w:val="none" w:sz="0" w:space="0" w:color="auto"/>
                <w:right w:val="none" w:sz="0" w:space="0" w:color="auto"/>
              </w:divBdr>
            </w:div>
            <w:div w:id="850878315">
              <w:marLeft w:val="0"/>
              <w:marRight w:val="0"/>
              <w:marTop w:val="0"/>
              <w:marBottom w:val="0"/>
              <w:divBdr>
                <w:top w:val="none" w:sz="0" w:space="0" w:color="auto"/>
                <w:left w:val="none" w:sz="0" w:space="0" w:color="auto"/>
                <w:bottom w:val="none" w:sz="0" w:space="0" w:color="auto"/>
                <w:right w:val="none" w:sz="0" w:space="0" w:color="auto"/>
              </w:divBdr>
            </w:div>
            <w:div w:id="495730983">
              <w:marLeft w:val="0"/>
              <w:marRight w:val="0"/>
              <w:marTop w:val="0"/>
              <w:marBottom w:val="0"/>
              <w:divBdr>
                <w:top w:val="none" w:sz="0" w:space="0" w:color="auto"/>
                <w:left w:val="none" w:sz="0" w:space="0" w:color="auto"/>
                <w:bottom w:val="none" w:sz="0" w:space="0" w:color="auto"/>
                <w:right w:val="none" w:sz="0" w:space="0" w:color="auto"/>
              </w:divBdr>
            </w:div>
            <w:div w:id="86124384">
              <w:marLeft w:val="0"/>
              <w:marRight w:val="0"/>
              <w:marTop w:val="0"/>
              <w:marBottom w:val="0"/>
              <w:divBdr>
                <w:top w:val="none" w:sz="0" w:space="0" w:color="auto"/>
                <w:left w:val="none" w:sz="0" w:space="0" w:color="auto"/>
                <w:bottom w:val="none" w:sz="0" w:space="0" w:color="auto"/>
                <w:right w:val="none" w:sz="0" w:space="0" w:color="auto"/>
              </w:divBdr>
            </w:div>
            <w:div w:id="309597960">
              <w:marLeft w:val="0"/>
              <w:marRight w:val="0"/>
              <w:marTop w:val="0"/>
              <w:marBottom w:val="0"/>
              <w:divBdr>
                <w:top w:val="none" w:sz="0" w:space="0" w:color="auto"/>
                <w:left w:val="none" w:sz="0" w:space="0" w:color="auto"/>
                <w:bottom w:val="none" w:sz="0" w:space="0" w:color="auto"/>
                <w:right w:val="none" w:sz="0" w:space="0" w:color="auto"/>
              </w:divBdr>
            </w:div>
            <w:div w:id="237517421">
              <w:marLeft w:val="0"/>
              <w:marRight w:val="0"/>
              <w:marTop w:val="0"/>
              <w:marBottom w:val="0"/>
              <w:divBdr>
                <w:top w:val="none" w:sz="0" w:space="0" w:color="auto"/>
                <w:left w:val="none" w:sz="0" w:space="0" w:color="auto"/>
                <w:bottom w:val="none" w:sz="0" w:space="0" w:color="auto"/>
                <w:right w:val="none" w:sz="0" w:space="0" w:color="auto"/>
              </w:divBdr>
            </w:div>
            <w:div w:id="1985229621">
              <w:marLeft w:val="0"/>
              <w:marRight w:val="0"/>
              <w:marTop w:val="0"/>
              <w:marBottom w:val="0"/>
              <w:divBdr>
                <w:top w:val="none" w:sz="0" w:space="0" w:color="auto"/>
                <w:left w:val="none" w:sz="0" w:space="0" w:color="auto"/>
                <w:bottom w:val="none" w:sz="0" w:space="0" w:color="auto"/>
                <w:right w:val="none" w:sz="0" w:space="0" w:color="auto"/>
              </w:divBdr>
            </w:div>
            <w:div w:id="355155428">
              <w:marLeft w:val="0"/>
              <w:marRight w:val="0"/>
              <w:marTop w:val="0"/>
              <w:marBottom w:val="0"/>
              <w:divBdr>
                <w:top w:val="none" w:sz="0" w:space="0" w:color="auto"/>
                <w:left w:val="none" w:sz="0" w:space="0" w:color="auto"/>
                <w:bottom w:val="none" w:sz="0" w:space="0" w:color="auto"/>
                <w:right w:val="none" w:sz="0" w:space="0" w:color="auto"/>
              </w:divBdr>
            </w:div>
            <w:div w:id="1592086669">
              <w:marLeft w:val="0"/>
              <w:marRight w:val="0"/>
              <w:marTop w:val="0"/>
              <w:marBottom w:val="0"/>
              <w:divBdr>
                <w:top w:val="none" w:sz="0" w:space="0" w:color="auto"/>
                <w:left w:val="none" w:sz="0" w:space="0" w:color="auto"/>
                <w:bottom w:val="none" w:sz="0" w:space="0" w:color="auto"/>
                <w:right w:val="none" w:sz="0" w:space="0" w:color="auto"/>
              </w:divBdr>
            </w:div>
            <w:div w:id="1493522597">
              <w:marLeft w:val="0"/>
              <w:marRight w:val="0"/>
              <w:marTop w:val="0"/>
              <w:marBottom w:val="0"/>
              <w:divBdr>
                <w:top w:val="none" w:sz="0" w:space="0" w:color="auto"/>
                <w:left w:val="none" w:sz="0" w:space="0" w:color="auto"/>
                <w:bottom w:val="none" w:sz="0" w:space="0" w:color="auto"/>
                <w:right w:val="none" w:sz="0" w:space="0" w:color="auto"/>
              </w:divBdr>
            </w:div>
            <w:div w:id="1520467751">
              <w:marLeft w:val="0"/>
              <w:marRight w:val="0"/>
              <w:marTop w:val="0"/>
              <w:marBottom w:val="0"/>
              <w:divBdr>
                <w:top w:val="none" w:sz="0" w:space="0" w:color="auto"/>
                <w:left w:val="none" w:sz="0" w:space="0" w:color="auto"/>
                <w:bottom w:val="none" w:sz="0" w:space="0" w:color="auto"/>
                <w:right w:val="none" w:sz="0" w:space="0" w:color="auto"/>
              </w:divBdr>
            </w:div>
            <w:div w:id="772210756">
              <w:marLeft w:val="0"/>
              <w:marRight w:val="0"/>
              <w:marTop w:val="0"/>
              <w:marBottom w:val="0"/>
              <w:divBdr>
                <w:top w:val="none" w:sz="0" w:space="0" w:color="auto"/>
                <w:left w:val="none" w:sz="0" w:space="0" w:color="auto"/>
                <w:bottom w:val="none" w:sz="0" w:space="0" w:color="auto"/>
                <w:right w:val="none" w:sz="0" w:space="0" w:color="auto"/>
              </w:divBdr>
            </w:div>
            <w:div w:id="699356392">
              <w:marLeft w:val="0"/>
              <w:marRight w:val="0"/>
              <w:marTop w:val="0"/>
              <w:marBottom w:val="0"/>
              <w:divBdr>
                <w:top w:val="none" w:sz="0" w:space="0" w:color="auto"/>
                <w:left w:val="none" w:sz="0" w:space="0" w:color="auto"/>
                <w:bottom w:val="none" w:sz="0" w:space="0" w:color="auto"/>
                <w:right w:val="none" w:sz="0" w:space="0" w:color="auto"/>
              </w:divBdr>
            </w:div>
            <w:div w:id="2079357252">
              <w:marLeft w:val="0"/>
              <w:marRight w:val="0"/>
              <w:marTop w:val="0"/>
              <w:marBottom w:val="0"/>
              <w:divBdr>
                <w:top w:val="none" w:sz="0" w:space="0" w:color="auto"/>
                <w:left w:val="none" w:sz="0" w:space="0" w:color="auto"/>
                <w:bottom w:val="none" w:sz="0" w:space="0" w:color="auto"/>
                <w:right w:val="none" w:sz="0" w:space="0" w:color="auto"/>
              </w:divBdr>
            </w:div>
          </w:divsChild>
        </w:div>
        <w:div w:id="1260259571">
          <w:marLeft w:val="0"/>
          <w:marRight w:val="0"/>
          <w:marTop w:val="0"/>
          <w:marBottom w:val="0"/>
          <w:divBdr>
            <w:top w:val="none" w:sz="0" w:space="0" w:color="auto"/>
            <w:left w:val="none" w:sz="0" w:space="0" w:color="auto"/>
            <w:bottom w:val="none" w:sz="0" w:space="0" w:color="auto"/>
            <w:right w:val="none" w:sz="0" w:space="0" w:color="auto"/>
          </w:divBdr>
          <w:divsChild>
            <w:div w:id="2063016703">
              <w:marLeft w:val="0"/>
              <w:marRight w:val="0"/>
              <w:marTop w:val="0"/>
              <w:marBottom w:val="0"/>
              <w:divBdr>
                <w:top w:val="none" w:sz="0" w:space="0" w:color="auto"/>
                <w:left w:val="none" w:sz="0" w:space="0" w:color="auto"/>
                <w:bottom w:val="none" w:sz="0" w:space="0" w:color="auto"/>
                <w:right w:val="none" w:sz="0" w:space="0" w:color="auto"/>
              </w:divBdr>
            </w:div>
            <w:div w:id="630671472">
              <w:marLeft w:val="0"/>
              <w:marRight w:val="0"/>
              <w:marTop w:val="0"/>
              <w:marBottom w:val="0"/>
              <w:divBdr>
                <w:top w:val="none" w:sz="0" w:space="0" w:color="auto"/>
                <w:left w:val="none" w:sz="0" w:space="0" w:color="auto"/>
                <w:bottom w:val="none" w:sz="0" w:space="0" w:color="auto"/>
                <w:right w:val="none" w:sz="0" w:space="0" w:color="auto"/>
              </w:divBdr>
            </w:div>
            <w:div w:id="2121021309">
              <w:marLeft w:val="0"/>
              <w:marRight w:val="0"/>
              <w:marTop w:val="0"/>
              <w:marBottom w:val="0"/>
              <w:divBdr>
                <w:top w:val="none" w:sz="0" w:space="0" w:color="auto"/>
                <w:left w:val="none" w:sz="0" w:space="0" w:color="auto"/>
                <w:bottom w:val="none" w:sz="0" w:space="0" w:color="auto"/>
                <w:right w:val="none" w:sz="0" w:space="0" w:color="auto"/>
              </w:divBdr>
            </w:div>
            <w:div w:id="1055929428">
              <w:marLeft w:val="0"/>
              <w:marRight w:val="0"/>
              <w:marTop w:val="0"/>
              <w:marBottom w:val="0"/>
              <w:divBdr>
                <w:top w:val="none" w:sz="0" w:space="0" w:color="auto"/>
                <w:left w:val="none" w:sz="0" w:space="0" w:color="auto"/>
                <w:bottom w:val="none" w:sz="0" w:space="0" w:color="auto"/>
                <w:right w:val="none" w:sz="0" w:space="0" w:color="auto"/>
              </w:divBdr>
            </w:div>
            <w:div w:id="52168736">
              <w:marLeft w:val="0"/>
              <w:marRight w:val="0"/>
              <w:marTop w:val="0"/>
              <w:marBottom w:val="0"/>
              <w:divBdr>
                <w:top w:val="none" w:sz="0" w:space="0" w:color="auto"/>
                <w:left w:val="none" w:sz="0" w:space="0" w:color="auto"/>
                <w:bottom w:val="none" w:sz="0" w:space="0" w:color="auto"/>
                <w:right w:val="none" w:sz="0" w:space="0" w:color="auto"/>
              </w:divBdr>
            </w:div>
            <w:div w:id="1046754381">
              <w:marLeft w:val="0"/>
              <w:marRight w:val="0"/>
              <w:marTop w:val="0"/>
              <w:marBottom w:val="0"/>
              <w:divBdr>
                <w:top w:val="none" w:sz="0" w:space="0" w:color="auto"/>
                <w:left w:val="none" w:sz="0" w:space="0" w:color="auto"/>
                <w:bottom w:val="none" w:sz="0" w:space="0" w:color="auto"/>
                <w:right w:val="none" w:sz="0" w:space="0" w:color="auto"/>
              </w:divBdr>
            </w:div>
            <w:div w:id="373968209">
              <w:marLeft w:val="0"/>
              <w:marRight w:val="0"/>
              <w:marTop w:val="0"/>
              <w:marBottom w:val="0"/>
              <w:divBdr>
                <w:top w:val="none" w:sz="0" w:space="0" w:color="auto"/>
                <w:left w:val="none" w:sz="0" w:space="0" w:color="auto"/>
                <w:bottom w:val="none" w:sz="0" w:space="0" w:color="auto"/>
                <w:right w:val="none" w:sz="0" w:space="0" w:color="auto"/>
              </w:divBdr>
            </w:div>
            <w:div w:id="1050301904">
              <w:marLeft w:val="0"/>
              <w:marRight w:val="0"/>
              <w:marTop w:val="0"/>
              <w:marBottom w:val="0"/>
              <w:divBdr>
                <w:top w:val="none" w:sz="0" w:space="0" w:color="auto"/>
                <w:left w:val="none" w:sz="0" w:space="0" w:color="auto"/>
                <w:bottom w:val="none" w:sz="0" w:space="0" w:color="auto"/>
                <w:right w:val="none" w:sz="0" w:space="0" w:color="auto"/>
              </w:divBdr>
            </w:div>
            <w:div w:id="694189480">
              <w:marLeft w:val="0"/>
              <w:marRight w:val="0"/>
              <w:marTop w:val="0"/>
              <w:marBottom w:val="0"/>
              <w:divBdr>
                <w:top w:val="none" w:sz="0" w:space="0" w:color="auto"/>
                <w:left w:val="none" w:sz="0" w:space="0" w:color="auto"/>
                <w:bottom w:val="none" w:sz="0" w:space="0" w:color="auto"/>
                <w:right w:val="none" w:sz="0" w:space="0" w:color="auto"/>
              </w:divBdr>
            </w:div>
            <w:div w:id="1377701812">
              <w:marLeft w:val="0"/>
              <w:marRight w:val="0"/>
              <w:marTop w:val="0"/>
              <w:marBottom w:val="0"/>
              <w:divBdr>
                <w:top w:val="none" w:sz="0" w:space="0" w:color="auto"/>
                <w:left w:val="none" w:sz="0" w:space="0" w:color="auto"/>
                <w:bottom w:val="none" w:sz="0" w:space="0" w:color="auto"/>
                <w:right w:val="none" w:sz="0" w:space="0" w:color="auto"/>
              </w:divBdr>
            </w:div>
            <w:div w:id="1968269295">
              <w:marLeft w:val="0"/>
              <w:marRight w:val="0"/>
              <w:marTop w:val="0"/>
              <w:marBottom w:val="0"/>
              <w:divBdr>
                <w:top w:val="none" w:sz="0" w:space="0" w:color="auto"/>
                <w:left w:val="none" w:sz="0" w:space="0" w:color="auto"/>
                <w:bottom w:val="none" w:sz="0" w:space="0" w:color="auto"/>
                <w:right w:val="none" w:sz="0" w:space="0" w:color="auto"/>
              </w:divBdr>
            </w:div>
            <w:div w:id="1802310883">
              <w:marLeft w:val="0"/>
              <w:marRight w:val="0"/>
              <w:marTop w:val="0"/>
              <w:marBottom w:val="0"/>
              <w:divBdr>
                <w:top w:val="none" w:sz="0" w:space="0" w:color="auto"/>
                <w:left w:val="none" w:sz="0" w:space="0" w:color="auto"/>
                <w:bottom w:val="none" w:sz="0" w:space="0" w:color="auto"/>
                <w:right w:val="none" w:sz="0" w:space="0" w:color="auto"/>
              </w:divBdr>
            </w:div>
            <w:div w:id="1532108195">
              <w:marLeft w:val="0"/>
              <w:marRight w:val="0"/>
              <w:marTop w:val="0"/>
              <w:marBottom w:val="0"/>
              <w:divBdr>
                <w:top w:val="none" w:sz="0" w:space="0" w:color="auto"/>
                <w:left w:val="none" w:sz="0" w:space="0" w:color="auto"/>
                <w:bottom w:val="none" w:sz="0" w:space="0" w:color="auto"/>
                <w:right w:val="none" w:sz="0" w:space="0" w:color="auto"/>
              </w:divBdr>
            </w:div>
            <w:div w:id="2032029485">
              <w:marLeft w:val="0"/>
              <w:marRight w:val="0"/>
              <w:marTop w:val="0"/>
              <w:marBottom w:val="0"/>
              <w:divBdr>
                <w:top w:val="none" w:sz="0" w:space="0" w:color="auto"/>
                <w:left w:val="none" w:sz="0" w:space="0" w:color="auto"/>
                <w:bottom w:val="none" w:sz="0" w:space="0" w:color="auto"/>
                <w:right w:val="none" w:sz="0" w:space="0" w:color="auto"/>
              </w:divBdr>
            </w:div>
            <w:div w:id="257102583">
              <w:marLeft w:val="0"/>
              <w:marRight w:val="0"/>
              <w:marTop w:val="0"/>
              <w:marBottom w:val="0"/>
              <w:divBdr>
                <w:top w:val="none" w:sz="0" w:space="0" w:color="auto"/>
                <w:left w:val="none" w:sz="0" w:space="0" w:color="auto"/>
                <w:bottom w:val="none" w:sz="0" w:space="0" w:color="auto"/>
                <w:right w:val="none" w:sz="0" w:space="0" w:color="auto"/>
              </w:divBdr>
            </w:div>
            <w:div w:id="625160815">
              <w:marLeft w:val="0"/>
              <w:marRight w:val="0"/>
              <w:marTop w:val="0"/>
              <w:marBottom w:val="0"/>
              <w:divBdr>
                <w:top w:val="none" w:sz="0" w:space="0" w:color="auto"/>
                <w:left w:val="none" w:sz="0" w:space="0" w:color="auto"/>
                <w:bottom w:val="none" w:sz="0" w:space="0" w:color="auto"/>
                <w:right w:val="none" w:sz="0" w:space="0" w:color="auto"/>
              </w:divBdr>
            </w:div>
            <w:div w:id="1877740631">
              <w:marLeft w:val="0"/>
              <w:marRight w:val="0"/>
              <w:marTop w:val="0"/>
              <w:marBottom w:val="0"/>
              <w:divBdr>
                <w:top w:val="none" w:sz="0" w:space="0" w:color="auto"/>
                <w:left w:val="none" w:sz="0" w:space="0" w:color="auto"/>
                <w:bottom w:val="none" w:sz="0" w:space="0" w:color="auto"/>
                <w:right w:val="none" w:sz="0" w:space="0" w:color="auto"/>
              </w:divBdr>
            </w:div>
            <w:div w:id="1985158934">
              <w:marLeft w:val="0"/>
              <w:marRight w:val="0"/>
              <w:marTop w:val="0"/>
              <w:marBottom w:val="0"/>
              <w:divBdr>
                <w:top w:val="none" w:sz="0" w:space="0" w:color="auto"/>
                <w:left w:val="none" w:sz="0" w:space="0" w:color="auto"/>
                <w:bottom w:val="none" w:sz="0" w:space="0" w:color="auto"/>
                <w:right w:val="none" w:sz="0" w:space="0" w:color="auto"/>
              </w:divBdr>
            </w:div>
            <w:div w:id="348993223">
              <w:marLeft w:val="0"/>
              <w:marRight w:val="0"/>
              <w:marTop w:val="0"/>
              <w:marBottom w:val="0"/>
              <w:divBdr>
                <w:top w:val="none" w:sz="0" w:space="0" w:color="auto"/>
                <w:left w:val="none" w:sz="0" w:space="0" w:color="auto"/>
                <w:bottom w:val="none" w:sz="0" w:space="0" w:color="auto"/>
                <w:right w:val="none" w:sz="0" w:space="0" w:color="auto"/>
              </w:divBdr>
            </w:div>
            <w:div w:id="2124883423">
              <w:marLeft w:val="0"/>
              <w:marRight w:val="0"/>
              <w:marTop w:val="0"/>
              <w:marBottom w:val="0"/>
              <w:divBdr>
                <w:top w:val="none" w:sz="0" w:space="0" w:color="auto"/>
                <w:left w:val="none" w:sz="0" w:space="0" w:color="auto"/>
                <w:bottom w:val="none" w:sz="0" w:space="0" w:color="auto"/>
                <w:right w:val="none" w:sz="0" w:space="0" w:color="auto"/>
              </w:divBdr>
            </w:div>
            <w:div w:id="1885097258">
              <w:marLeft w:val="0"/>
              <w:marRight w:val="0"/>
              <w:marTop w:val="0"/>
              <w:marBottom w:val="0"/>
              <w:divBdr>
                <w:top w:val="none" w:sz="0" w:space="0" w:color="auto"/>
                <w:left w:val="none" w:sz="0" w:space="0" w:color="auto"/>
                <w:bottom w:val="none" w:sz="0" w:space="0" w:color="auto"/>
                <w:right w:val="none" w:sz="0" w:space="0" w:color="auto"/>
              </w:divBdr>
            </w:div>
            <w:div w:id="1515457913">
              <w:marLeft w:val="0"/>
              <w:marRight w:val="0"/>
              <w:marTop w:val="0"/>
              <w:marBottom w:val="0"/>
              <w:divBdr>
                <w:top w:val="none" w:sz="0" w:space="0" w:color="auto"/>
                <w:left w:val="none" w:sz="0" w:space="0" w:color="auto"/>
                <w:bottom w:val="none" w:sz="0" w:space="0" w:color="auto"/>
                <w:right w:val="none" w:sz="0" w:space="0" w:color="auto"/>
              </w:divBdr>
            </w:div>
            <w:div w:id="1897085389">
              <w:marLeft w:val="0"/>
              <w:marRight w:val="0"/>
              <w:marTop w:val="0"/>
              <w:marBottom w:val="0"/>
              <w:divBdr>
                <w:top w:val="none" w:sz="0" w:space="0" w:color="auto"/>
                <w:left w:val="none" w:sz="0" w:space="0" w:color="auto"/>
                <w:bottom w:val="none" w:sz="0" w:space="0" w:color="auto"/>
                <w:right w:val="none" w:sz="0" w:space="0" w:color="auto"/>
              </w:divBdr>
            </w:div>
            <w:div w:id="295721938">
              <w:marLeft w:val="0"/>
              <w:marRight w:val="0"/>
              <w:marTop w:val="0"/>
              <w:marBottom w:val="0"/>
              <w:divBdr>
                <w:top w:val="none" w:sz="0" w:space="0" w:color="auto"/>
                <w:left w:val="none" w:sz="0" w:space="0" w:color="auto"/>
                <w:bottom w:val="none" w:sz="0" w:space="0" w:color="auto"/>
                <w:right w:val="none" w:sz="0" w:space="0" w:color="auto"/>
              </w:divBdr>
            </w:div>
            <w:div w:id="505360540">
              <w:marLeft w:val="0"/>
              <w:marRight w:val="0"/>
              <w:marTop w:val="0"/>
              <w:marBottom w:val="0"/>
              <w:divBdr>
                <w:top w:val="none" w:sz="0" w:space="0" w:color="auto"/>
                <w:left w:val="none" w:sz="0" w:space="0" w:color="auto"/>
                <w:bottom w:val="none" w:sz="0" w:space="0" w:color="auto"/>
                <w:right w:val="none" w:sz="0" w:space="0" w:color="auto"/>
              </w:divBdr>
            </w:div>
            <w:div w:id="1790855234">
              <w:marLeft w:val="0"/>
              <w:marRight w:val="0"/>
              <w:marTop w:val="0"/>
              <w:marBottom w:val="0"/>
              <w:divBdr>
                <w:top w:val="none" w:sz="0" w:space="0" w:color="auto"/>
                <w:left w:val="none" w:sz="0" w:space="0" w:color="auto"/>
                <w:bottom w:val="none" w:sz="0" w:space="0" w:color="auto"/>
                <w:right w:val="none" w:sz="0" w:space="0" w:color="auto"/>
              </w:divBdr>
            </w:div>
            <w:div w:id="706177977">
              <w:marLeft w:val="0"/>
              <w:marRight w:val="0"/>
              <w:marTop w:val="0"/>
              <w:marBottom w:val="0"/>
              <w:divBdr>
                <w:top w:val="none" w:sz="0" w:space="0" w:color="auto"/>
                <w:left w:val="none" w:sz="0" w:space="0" w:color="auto"/>
                <w:bottom w:val="none" w:sz="0" w:space="0" w:color="auto"/>
                <w:right w:val="none" w:sz="0" w:space="0" w:color="auto"/>
              </w:divBdr>
            </w:div>
            <w:div w:id="1122844967">
              <w:marLeft w:val="0"/>
              <w:marRight w:val="0"/>
              <w:marTop w:val="0"/>
              <w:marBottom w:val="0"/>
              <w:divBdr>
                <w:top w:val="none" w:sz="0" w:space="0" w:color="auto"/>
                <w:left w:val="none" w:sz="0" w:space="0" w:color="auto"/>
                <w:bottom w:val="none" w:sz="0" w:space="0" w:color="auto"/>
                <w:right w:val="none" w:sz="0" w:space="0" w:color="auto"/>
              </w:divBdr>
            </w:div>
            <w:div w:id="173109795">
              <w:marLeft w:val="0"/>
              <w:marRight w:val="0"/>
              <w:marTop w:val="0"/>
              <w:marBottom w:val="0"/>
              <w:divBdr>
                <w:top w:val="none" w:sz="0" w:space="0" w:color="auto"/>
                <w:left w:val="none" w:sz="0" w:space="0" w:color="auto"/>
                <w:bottom w:val="none" w:sz="0" w:space="0" w:color="auto"/>
                <w:right w:val="none" w:sz="0" w:space="0" w:color="auto"/>
              </w:divBdr>
            </w:div>
            <w:div w:id="1086878036">
              <w:marLeft w:val="0"/>
              <w:marRight w:val="0"/>
              <w:marTop w:val="0"/>
              <w:marBottom w:val="0"/>
              <w:divBdr>
                <w:top w:val="none" w:sz="0" w:space="0" w:color="auto"/>
                <w:left w:val="none" w:sz="0" w:space="0" w:color="auto"/>
                <w:bottom w:val="none" w:sz="0" w:space="0" w:color="auto"/>
                <w:right w:val="none" w:sz="0" w:space="0" w:color="auto"/>
              </w:divBdr>
            </w:div>
            <w:div w:id="1574506135">
              <w:marLeft w:val="0"/>
              <w:marRight w:val="0"/>
              <w:marTop w:val="0"/>
              <w:marBottom w:val="0"/>
              <w:divBdr>
                <w:top w:val="none" w:sz="0" w:space="0" w:color="auto"/>
                <w:left w:val="none" w:sz="0" w:space="0" w:color="auto"/>
                <w:bottom w:val="none" w:sz="0" w:space="0" w:color="auto"/>
                <w:right w:val="none" w:sz="0" w:space="0" w:color="auto"/>
              </w:divBdr>
            </w:div>
            <w:div w:id="1227036500">
              <w:marLeft w:val="0"/>
              <w:marRight w:val="0"/>
              <w:marTop w:val="0"/>
              <w:marBottom w:val="0"/>
              <w:divBdr>
                <w:top w:val="none" w:sz="0" w:space="0" w:color="auto"/>
                <w:left w:val="none" w:sz="0" w:space="0" w:color="auto"/>
                <w:bottom w:val="none" w:sz="0" w:space="0" w:color="auto"/>
                <w:right w:val="none" w:sz="0" w:space="0" w:color="auto"/>
              </w:divBdr>
            </w:div>
            <w:div w:id="244650750">
              <w:marLeft w:val="0"/>
              <w:marRight w:val="0"/>
              <w:marTop w:val="0"/>
              <w:marBottom w:val="0"/>
              <w:divBdr>
                <w:top w:val="none" w:sz="0" w:space="0" w:color="auto"/>
                <w:left w:val="none" w:sz="0" w:space="0" w:color="auto"/>
                <w:bottom w:val="none" w:sz="0" w:space="0" w:color="auto"/>
                <w:right w:val="none" w:sz="0" w:space="0" w:color="auto"/>
              </w:divBdr>
            </w:div>
            <w:div w:id="413821654">
              <w:marLeft w:val="0"/>
              <w:marRight w:val="0"/>
              <w:marTop w:val="0"/>
              <w:marBottom w:val="0"/>
              <w:divBdr>
                <w:top w:val="none" w:sz="0" w:space="0" w:color="auto"/>
                <w:left w:val="none" w:sz="0" w:space="0" w:color="auto"/>
                <w:bottom w:val="none" w:sz="0" w:space="0" w:color="auto"/>
                <w:right w:val="none" w:sz="0" w:space="0" w:color="auto"/>
              </w:divBdr>
            </w:div>
            <w:div w:id="1116171475">
              <w:marLeft w:val="0"/>
              <w:marRight w:val="0"/>
              <w:marTop w:val="0"/>
              <w:marBottom w:val="0"/>
              <w:divBdr>
                <w:top w:val="none" w:sz="0" w:space="0" w:color="auto"/>
                <w:left w:val="none" w:sz="0" w:space="0" w:color="auto"/>
                <w:bottom w:val="none" w:sz="0" w:space="0" w:color="auto"/>
                <w:right w:val="none" w:sz="0" w:space="0" w:color="auto"/>
              </w:divBdr>
            </w:div>
            <w:div w:id="1953395602">
              <w:marLeft w:val="0"/>
              <w:marRight w:val="0"/>
              <w:marTop w:val="0"/>
              <w:marBottom w:val="0"/>
              <w:divBdr>
                <w:top w:val="none" w:sz="0" w:space="0" w:color="auto"/>
                <w:left w:val="none" w:sz="0" w:space="0" w:color="auto"/>
                <w:bottom w:val="none" w:sz="0" w:space="0" w:color="auto"/>
                <w:right w:val="none" w:sz="0" w:space="0" w:color="auto"/>
              </w:divBdr>
            </w:div>
            <w:div w:id="1684283951">
              <w:marLeft w:val="0"/>
              <w:marRight w:val="0"/>
              <w:marTop w:val="0"/>
              <w:marBottom w:val="0"/>
              <w:divBdr>
                <w:top w:val="none" w:sz="0" w:space="0" w:color="auto"/>
                <w:left w:val="none" w:sz="0" w:space="0" w:color="auto"/>
                <w:bottom w:val="none" w:sz="0" w:space="0" w:color="auto"/>
                <w:right w:val="none" w:sz="0" w:space="0" w:color="auto"/>
              </w:divBdr>
            </w:div>
            <w:div w:id="1851798790">
              <w:marLeft w:val="0"/>
              <w:marRight w:val="0"/>
              <w:marTop w:val="0"/>
              <w:marBottom w:val="0"/>
              <w:divBdr>
                <w:top w:val="none" w:sz="0" w:space="0" w:color="auto"/>
                <w:left w:val="none" w:sz="0" w:space="0" w:color="auto"/>
                <w:bottom w:val="none" w:sz="0" w:space="0" w:color="auto"/>
                <w:right w:val="none" w:sz="0" w:space="0" w:color="auto"/>
              </w:divBdr>
            </w:div>
          </w:divsChild>
        </w:div>
        <w:div w:id="1883709572">
          <w:marLeft w:val="0"/>
          <w:marRight w:val="0"/>
          <w:marTop w:val="0"/>
          <w:marBottom w:val="0"/>
          <w:divBdr>
            <w:top w:val="none" w:sz="0" w:space="0" w:color="auto"/>
            <w:left w:val="none" w:sz="0" w:space="0" w:color="auto"/>
            <w:bottom w:val="none" w:sz="0" w:space="0" w:color="auto"/>
            <w:right w:val="none" w:sz="0" w:space="0" w:color="auto"/>
          </w:divBdr>
          <w:divsChild>
            <w:div w:id="1875342341">
              <w:marLeft w:val="0"/>
              <w:marRight w:val="0"/>
              <w:marTop w:val="0"/>
              <w:marBottom w:val="0"/>
              <w:divBdr>
                <w:top w:val="none" w:sz="0" w:space="0" w:color="auto"/>
                <w:left w:val="none" w:sz="0" w:space="0" w:color="auto"/>
                <w:bottom w:val="none" w:sz="0" w:space="0" w:color="auto"/>
                <w:right w:val="none" w:sz="0" w:space="0" w:color="auto"/>
              </w:divBdr>
            </w:div>
            <w:div w:id="38171837">
              <w:marLeft w:val="0"/>
              <w:marRight w:val="0"/>
              <w:marTop w:val="0"/>
              <w:marBottom w:val="0"/>
              <w:divBdr>
                <w:top w:val="none" w:sz="0" w:space="0" w:color="auto"/>
                <w:left w:val="none" w:sz="0" w:space="0" w:color="auto"/>
                <w:bottom w:val="none" w:sz="0" w:space="0" w:color="auto"/>
                <w:right w:val="none" w:sz="0" w:space="0" w:color="auto"/>
              </w:divBdr>
            </w:div>
            <w:div w:id="621422849">
              <w:marLeft w:val="0"/>
              <w:marRight w:val="0"/>
              <w:marTop w:val="0"/>
              <w:marBottom w:val="0"/>
              <w:divBdr>
                <w:top w:val="none" w:sz="0" w:space="0" w:color="auto"/>
                <w:left w:val="none" w:sz="0" w:space="0" w:color="auto"/>
                <w:bottom w:val="none" w:sz="0" w:space="0" w:color="auto"/>
                <w:right w:val="none" w:sz="0" w:space="0" w:color="auto"/>
              </w:divBdr>
            </w:div>
            <w:div w:id="505484833">
              <w:marLeft w:val="0"/>
              <w:marRight w:val="0"/>
              <w:marTop w:val="0"/>
              <w:marBottom w:val="0"/>
              <w:divBdr>
                <w:top w:val="none" w:sz="0" w:space="0" w:color="auto"/>
                <w:left w:val="none" w:sz="0" w:space="0" w:color="auto"/>
                <w:bottom w:val="none" w:sz="0" w:space="0" w:color="auto"/>
                <w:right w:val="none" w:sz="0" w:space="0" w:color="auto"/>
              </w:divBdr>
            </w:div>
            <w:div w:id="21248385">
              <w:marLeft w:val="0"/>
              <w:marRight w:val="0"/>
              <w:marTop w:val="0"/>
              <w:marBottom w:val="0"/>
              <w:divBdr>
                <w:top w:val="none" w:sz="0" w:space="0" w:color="auto"/>
                <w:left w:val="none" w:sz="0" w:space="0" w:color="auto"/>
                <w:bottom w:val="none" w:sz="0" w:space="0" w:color="auto"/>
                <w:right w:val="none" w:sz="0" w:space="0" w:color="auto"/>
              </w:divBdr>
            </w:div>
            <w:div w:id="570770733">
              <w:marLeft w:val="0"/>
              <w:marRight w:val="0"/>
              <w:marTop w:val="0"/>
              <w:marBottom w:val="0"/>
              <w:divBdr>
                <w:top w:val="none" w:sz="0" w:space="0" w:color="auto"/>
                <w:left w:val="none" w:sz="0" w:space="0" w:color="auto"/>
                <w:bottom w:val="none" w:sz="0" w:space="0" w:color="auto"/>
                <w:right w:val="none" w:sz="0" w:space="0" w:color="auto"/>
              </w:divBdr>
            </w:div>
            <w:div w:id="1953245202">
              <w:marLeft w:val="0"/>
              <w:marRight w:val="0"/>
              <w:marTop w:val="0"/>
              <w:marBottom w:val="0"/>
              <w:divBdr>
                <w:top w:val="none" w:sz="0" w:space="0" w:color="auto"/>
                <w:left w:val="none" w:sz="0" w:space="0" w:color="auto"/>
                <w:bottom w:val="none" w:sz="0" w:space="0" w:color="auto"/>
                <w:right w:val="none" w:sz="0" w:space="0" w:color="auto"/>
              </w:divBdr>
            </w:div>
            <w:div w:id="1184394647">
              <w:marLeft w:val="0"/>
              <w:marRight w:val="0"/>
              <w:marTop w:val="0"/>
              <w:marBottom w:val="0"/>
              <w:divBdr>
                <w:top w:val="none" w:sz="0" w:space="0" w:color="auto"/>
                <w:left w:val="none" w:sz="0" w:space="0" w:color="auto"/>
                <w:bottom w:val="none" w:sz="0" w:space="0" w:color="auto"/>
                <w:right w:val="none" w:sz="0" w:space="0" w:color="auto"/>
              </w:divBdr>
            </w:div>
            <w:div w:id="1675259132">
              <w:marLeft w:val="0"/>
              <w:marRight w:val="0"/>
              <w:marTop w:val="0"/>
              <w:marBottom w:val="0"/>
              <w:divBdr>
                <w:top w:val="none" w:sz="0" w:space="0" w:color="auto"/>
                <w:left w:val="none" w:sz="0" w:space="0" w:color="auto"/>
                <w:bottom w:val="none" w:sz="0" w:space="0" w:color="auto"/>
                <w:right w:val="none" w:sz="0" w:space="0" w:color="auto"/>
              </w:divBdr>
            </w:div>
            <w:div w:id="804852266">
              <w:marLeft w:val="0"/>
              <w:marRight w:val="0"/>
              <w:marTop w:val="0"/>
              <w:marBottom w:val="0"/>
              <w:divBdr>
                <w:top w:val="none" w:sz="0" w:space="0" w:color="auto"/>
                <w:left w:val="none" w:sz="0" w:space="0" w:color="auto"/>
                <w:bottom w:val="none" w:sz="0" w:space="0" w:color="auto"/>
                <w:right w:val="none" w:sz="0" w:space="0" w:color="auto"/>
              </w:divBdr>
            </w:div>
            <w:div w:id="1856576809">
              <w:marLeft w:val="0"/>
              <w:marRight w:val="0"/>
              <w:marTop w:val="0"/>
              <w:marBottom w:val="0"/>
              <w:divBdr>
                <w:top w:val="none" w:sz="0" w:space="0" w:color="auto"/>
                <w:left w:val="none" w:sz="0" w:space="0" w:color="auto"/>
                <w:bottom w:val="none" w:sz="0" w:space="0" w:color="auto"/>
                <w:right w:val="none" w:sz="0" w:space="0" w:color="auto"/>
              </w:divBdr>
            </w:div>
            <w:div w:id="1259951159">
              <w:marLeft w:val="0"/>
              <w:marRight w:val="0"/>
              <w:marTop w:val="0"/>
              <w:marBottom w:val="0"/>
              <w:divBdr>
                <w:top w:val="none" w:sz="0" w:space="0" w:color="auto"/>
                <w:left w:val="none" w:sz="0" w:space="0" w:color="auto"/>
                <w:bottom w:val="none" w:sz="0" w:space="0" w:color="auto"/>
                <w:right w:val="none" w:sz="0" w:space="0" w:color="auto"/>
              </w:divBdr>
            </w:div>
            <w:div w:id="1677420702">
              <w:marLeft w:val="0"/>
              <w:marRight w:val="0"/>
              <w:marTop w:val="0"/>
              <w:marBottom w:val="0"/>
              <w:divBdr>
                <w:top w:val="none" w:sz="0" w:space="0" w:color="auto"/>
                <w:left w:val="none" w:sz="0" w:space="0" w:color="auto"/>
                <w:bottom w:val="none" w:sz="0" w:space="0" w:color="auto"/>
                <w:right w:val="none" w:sz="0" w:space="0" w:color="auto"/>
              </w:divBdr>
            </w:div>
            <w:div w:id="588388577">
              <w:marLeft w:val="0"/>
              <w:marRight w:val="0"/>
              <w:marTop w:val="0"/>
              <w:marBottom w:val="0"/>
              <w:divBdr>
                <w:top w:val="none" w:sz="0" w:space="0" w:color="auto"/>
                <w:left w:val="none" w:sz="0" w:space="0" w:color="auto"/>
                <w:bottom w:val="none" w:sz="0" w:space="0" w:color="auto"/>
                <w:right w:val="none" w:sz="0" w:space="0" w:color="auto"/>
              </w:divBdr>
            </w:div>
            <w:div w:id="2090542757">
              <w:marLeft w:val="0"/>
              <w:marRight w:val="0"/>
              <w:marTop w:val="0"/>
              <w:marBottom w:val="0"/>
              <w:divBdr>
                <w:top w:val="none" w:sz="0" w:space="0" w:color="auto"/>
                <w:left w:val="none" w:sz="0" w:space="0" w:color="auto"/>
                <w:bottom w:val="none" w:sz="0" w:space="0" w:color="auto"/>
                <w:right w:val="none" w:sz="0" w:space="0" w:color="auto"/>
              </w:divBdr>
            </w:div>
            <w:div w:id="641541310">
              <w:marLeft w:val="0"/>
              <w:marRight w:val="0"/>
              <w:marTop w:val="0"/>
              <w:marBottom w:val="0"/>
              <w:divBdr>
                <w:top w:val="none" w:sz="0" w:space="0" w:color="auto"/>
                <w:left w:val="none" w:sz="0" w:space="0" w:color="auto"/>
                <w:bottom w:val="none" w:sz="0" w:space="0" w:color="auto"/>
                <w:right w:val="none" w:sz="0" w:space="0" w:color="auto"/>
              </w:divBdr>
            </w:div>
            <w:div w:id="834564272">
              <w:marLeft w:val="0"/>
              <w:marRight w:val="0"/>
              <w:marTop w:val="0"/>
              <w:marBottom w:val="0"/>
              <w:divBdr>
                <w:top w:val="none" w:sz="0" w:space="0" w:color="auto"/>
                <w:left w:val="none" w:sz="0" w:space="0" w:color="auto"/>
                <w:bottom w:val="none" w:sz="0" w:space="0" w:color="auto"/>
                <w:right w:val="none" w:sz="0" w:space="0" w:color="auto"/>
              </w:divBdr>
            </w:div>
            <w:div w:id="1250189924">
              <w:marLeft w:val="0"/>
              <w:marRight w:val="0"/>
              <w:marTop w:val="0"/>
              <w:marBottom w:val="0"/>
              <w:divBdr>
                <w:top w:val="none" w:sz="0" w:space="0" w:color="auto"/>
                <w:left w:val="none" w:sz="0" w:space="0" w:color="auto"/>
                <w:bottom w:val="none" w:sz="0" w:space="0" w:color="auto"/>
                <w:right w:val="none" w:sz="0" w:space="0" w:color="auto"/>
              </w:divBdr>
            </w:div>
            <w:div w:id="1010379225">
              <w:marLeft w:val="0"/>
              <w:marRight w:val="0"/>
              <w:marTop w:val="0"/>
              <w:marBottom w:val="0"/>
              <w:divBdr>
                <w:top w:val="none" w:sz="0" w:space="0" w:color="auto"/>
                <w:left w:val="none" w:sz="0" w:space="0" w:color="auto"/>
                <w:bottom w:val="none" w:sz="0" w:space="0" w:color="auto"/>
                <w:right w:val="none" w:sz="0" w:space="0" w:color="auto"/>
              </w:divBdr>
            </w:div>
            <w:div w:id="1811970604">
              <w:marLeft w:val="0"/>
              <w:marRight w:val="0"/>
              <w:marTop w:val="0"/>
              <w:marBottom w:val="0"/>
              <w:divBdr>
                <w:top w:val="none" w:sz="0" w:space="0" w:color="auto"/>
                <w:left w:val="none" w:sz="0" w:space="0" w:color="auto"/>
                <w:bottom w:val="none" w:sz="0" w:space="0" w:color="auto"/>
                <w:right w:val="none" w:sz="0" w:space="0" w:color="auto"/>
              </w:divBdr>
            </w:div>
            <w:div w:id="83114566">
              <w:marLeft w:val="0"/>
              <w:marRight w:val="0"/>
              <w:marTop w:val="0"/>
              <w:marBottom w:val="0"/>
              <w:divBdr>
                <w:top w:val="none" w:sz="0" w:space="0" w:color="auto"/>
                <w:left w:val="none" w:sz="0" w:space="0" w:color="auto"/>
                <w:bottom w:val="none" w:sz="0" w:space="0" w:color="auto"/>
                <w:right w:val="none" w:sz="0" w:space="0" w:color="auto"/>
              </w:divBdr>
            </w:div>
            <w:div w:id="495918428">
              <w:marLeft w:val="0"/>
              <w:marRight w:val="0"/>
              <w:marTop w:val="0"/>
              <w:marBottom w:val="0"/>
              <w:divBdr>
                <w:top w:val="none" w:sz="0" w:space="0" w:color="auto"/>
                <w:left w:val="none" w:sz="0" w:space="0" w:color="auto"/>
                <w:bottom w:val="none" w:sz="0" w:space="0" w:color="auto"/>
                <w:right w:val="none" w:sz="0" w:space="0" w:color="auto"/>
              </w:divBdr>
            </w:div>
            <w:div w:id="1720351946">
              <w:marLeft w:val="0"/>
              <w:marRight w:val="0"/>
              <w:marTop w:val="0"/>
              <w:marBottom w:val="0"/>
              <w:divBdr>
                <w:top w:val="none" w:sz="0" w:space="0" w:color="auto"/>
                <w:left w:val="none" w:sz="0" w:space="0" w:color="auto"/>
                <w:bottom w:val="none" w:sz="0" w:space="0" w:color="auto"/>
                <w:right w:val="none" w:sz="0" w:space="0" w:color="auto"/>
              </w:divBdr>
            </w:div>
            <w:div w:id="2100757319">
              <w:marLeft w:val="0"/>
              <w:marRight w:val="0"/>
              <w:marTop w:val="0"/>
              <w:marBottom w:val="0"/>
              <w:divBdr>
                <w:top w:val="none" w:sz="0" w:space="0" w:color="auto"/>
                <w:left w:val="none" w:sz="0" w:space="0" w:color="auto"/>
                <w:bottom w:val="none" w:sz="0" w:space="0" w:color="auto"/>
                <w:right w:val="none" w:sz="0" w:space="0" w:color="auto"/>
              </w:divBdr>
            </w:div>
            <w:div w:id="1071538551">
              <w:marLeft w:val="0"/>
              <w:marRight w:val="0"/>
              <w:marTop w:val="0"/>
              <w:marBottom w:val="0"/>
              <w:divBdr>
                <w:top w:val="none" w:sz="0" w:space="0" w:color="auto"/>
                <w:left w:val="none" w:sz="0" w:space="0" w:color="auto"/>
                <w:bottom w:val="none" w:sz="0" w:space="0" w:color="auto"/>
                <w:right w:val="none" w:sz="0" w:space="0" w:color="auto"/>
              </w:divBdr>
            </w:div>
            <w:div w:id="1196193890">
              <w:marLeft w:val="0"/>
              <w:marRight w:val="0"/>
              <w:marTop w:val="0"/>
              <w:marBottom w:val="0"/>
              <w:divBdr>
                <w:top w:val="none" w:sz="0" w:space="0" w:color="auto"/>
                <w:left w:val="none" w:sz="0" w:space="0" w:color="auto"/>
                <w:bottom w:val="none" w:sz="0" w:space="0" w:color="auto"/>
                <w:right w:val="none" w:sz="0" w:space="0" w:color="auto"/>
              </w:divBdr>
            </w:div>
            <w:div w:id="2142184643">
              <w:marLeft w:val="0"/>
              <w:marRight w:val="0"/>
              <w:marTop w:val="0"/>
              <w:marBottom w:val="0"/>
              <w:divBdr>
                <w:top w:val="none" w:sz="0" w:space="0" w:color="auto"/>
                <w:left w:val="none" w:sz="0" w:space="0" w:color="auto"/>
                <w:bottom w:val="none" w:sz="0" w:space="0" w:color="auto"/>
                <w:right w:val="none" w:sz="0" w:space="0" w:color="auto"/>
              </w:divBdr>
            </w:div>
            <w:div w:id="1814060545">
              <w:marLeft w:val="0"/>
              <w:marRight w:val="0"/>
              <w:marTop w:val="0"/>
              <w:marBottom w:val="0"/>
              <w:divBdr>
                <w:top w:val="none" w:sz="0" w:space="0" w:color="auto"/>
                <w:left w:val="none" w:sz="0" w:space="0" w:color="auto"/>
                <w:bottom w:val="none" w:sz="0" w:space="0" w:color="auto"/>
                <w:right w:val="none" w:sz="0" w:space="0" w:color="auto"/>
              </w:divBdr>
            </w:div>
            <w:div w:id="2033993765">
              <w:marLeft w:val="0"/>
              <w:marRight w:val="0"/>
              <w:marTop w:val="0"/>
              <w:marBottom w:val="0"/>
              <w:divBdr>
                <w:top w:val="none" w:sz="0" w:space="0" w:color="auto"/>
                <w:left w:val="none" w:sz="0" w:space="0" w:color="auto"/>
                <w:bottom w:val="none" w:sz="0" w:space="0" w:color="auto"/>
                <w:right w:val="none" w:sz="0" w:space="0" w:color="auto"/>
              </w:divBdr>
            </w:div>
            <w:div w:id="1316454211">
              <w:marLeft w:val="0"/>
              <w:marRight w:val="0"/>
              <w:marTop w:val="0"/>
              <w:marBottom w:val="0"/>
              <w:divBdr>
                <w:top w:val="none" w:sz="0" w:space="0" w:color="auto"/>
                <w:left w:val="none" w:sz="0" w:space="0" w:color="auto"/>
                <w:bottom w:val="none" w:sz="0" w:space="0" w:color="auto"/>
                <w:right w:val="none" w:sz="0" w:space="0" w:color="auto"/>
              </w:divBdr>
            </w:div>
            <w:div w:id="1620649032">
              <w:marLeft w:val="0"/>
              <w:marRight w:val="0"/>
              <w:marTop w:val="0"/>
              <w:marBottom w:val="0"/>
              <w:divBdr>
                <w:top w:val="none" w:sz="0" w:space="0" w:color="auto"/>
                <w:left w:val="none" w:sz="0" w:space="0" w:color="auto"/>
                <w:bottom w:val="none" w:sz="0" w:space="0" w:color="auto"/>
                <w:right w:val="none" w:sz="0" w:space="0" w:color="auto"/>
              </w:divBdr>
            </w:div>
            <w:div w:id="6098530">
              <w:marLeft w:val="0"/>
              <w:marRight w:val="0"/>
              <w:marTop w:val="0"/>
              <w:marBottom w:val="0"/>
              <w:divBdr>
                <w:top w:val="none" w:sz="0" w:space="0" w:color="auto"/>
                <w:left w:val="none" w:sz="0" w:space="0" w:color="auto"/>
                <w:bottom w:val="none" w:sz="0" w:space="0" w:color="auto"/>
                <w:right w:val="none" w:sz="0" w:space="0" w:color="auto"/>
              </w:divBdr>
            </w:div>
            <w:div w:id="1495952154">
              <w:marLeft w:val="0"/>
              <w:marRight w:val="0"/>
              <w:marTop w:val="0"/>
              <w:marBottom w:val="0"/>
              <w:divBdr>
                <w:top w:val="none" w:sz="0" w:space="0" w:color="auto"/>
                <w:left w:val="none" w:sz="0" w:space="0" w:color="auto"/>
                <w:bottom w:val="none" w:sz="0" w:space="0" w:color="auto"/>
                <w:right w:val="none" w:sz="0" w:space="0" w:color="auto"/>
              </w:divBdr>
            </w:div>
            <w:div w:id="1844583444">
              <w:marLeft w:val="0"/>
              <w:marRight w:val="0"/>
              <w:marTop w:val="0"/>
              <w:marBottom w:val="0"/>
              <w:divBdr>
                <w:top w:val="none" w:sz="0" w:space="0" w:color="auto"/>
                <w:left w:val="none" w:sz="0" w:space="0" w:color="auto"/>
                <w:bottom w:val="none" w:sz="0" w:space="0" w:color="auto"/>
                <w:right w:val="none" w:sz="0" w:space="0" w:color="auto"/>
              </w:divBdr>
            </w:div>
            <w:div w:id="717440727">
              <w:marLeft w:val="0"/>
              <w:marRight w:val="0"/>
              <w:marTop w:val="0"/>
              <w:marBottom w:val="0"/>
              <w:divBdr>
                <w:top w:val="none" w:sz="0" w:space="0" w:color="auto"/>
                <w:left w:val="none" w:sz="0" w:space="0" w:color="auto"/>
                <w:bottom w:val="none" w:sz="0" w:space="0" w:color="auto"/>
                <w:right w:val="none" w:sz="0" w:space="0" w:color="auto"/>
              </w:divBdr>
            </w:div>
            <w:div w:id="1306469431">
              <w:marLeft w:val="0"/>
              <w:marRight w:val="0"/>
              <w:marTop w:val="0"/>
              <w:marBottom w:val="0"/>
              <w:divBdr>
                <w:top w:val="none" w:sz="0" w:space="0" w:color="auto"/>
                <w:left w:val="none" w:sz="0" w:space="0" w:color="auto"/>
                <w:bottom w:val="none" w:sz="0" w:space="0" w:color="auto"/>
                <w:right w:val="none" w:sz="0" w:space="0" w:color="auto"/>
              </w:divBdr>
            </w:div>
            <w:div w:id="1395854170">
              <w:marLeft w:val="0"/>
              <w:marRight w:val="0"/>
              <w:marTop w:val="0"/>
              <w:marBottom w:val="0"/>
              <w:divBdr>
                <w:top w:val="none" w:sz="0" w:space="0" w:color="auto"/>
                <w:left w:val="none" w:sz="0" w:space="0" w:color="auto"/>
                <w:bottom w:val="none" w:sz="0" w:space="0" w:color="auto"/>
                <w:right w:val="none" w:sz="0" w:space="0" w:color="auto"/>
              </w:divBdr>
            </w:div>
            <w:div w:id="2024162833">
              <w:marLeft w:val="0"/>
              <w:marRight w:val="0"/>
              <w:marTop w:val="0"/>
              <w:marBottom w:val="0"/>
              <w:divBdr>
                <w:top w:val="none" w:sz="0" w:space="0" w:color="auto"/>
                <w:left w:val="none" w:sz="0" w:space="0" w:color="auto"/>
                <w:bottom w:val="none" w:sz="0" w:space="0" w:color="auto"/>
                <w:right w:val="none" w:sz="0" w:space="0" w:color="auto"/>
              </w:divBdr>
            </w:div>
            <w:div w:id="436684225">
              <w:marLeft w:val="0"/>
              <w:marRight w:val="0"/>
              <w:marTop w:val="0"/>
              <w:marBottom w:val="0"/>
              <w:divBdr>
                <w:top w:val="none" w:sz="0" w:space="0" w:color="auto"/>
                <w:left w:val="none" w:sz="0" w:space="0" w:color="auto"/>
                <w:bottom w:val="none" w:sz="0" w:space="0" w:color="auto"/>
                <w:right w:val="none" w:sz="0" w:space="0" w:color="auto"/>
              </w:divBdr>
            </w:div>
            <w:div w:id="326787149">
              <w:marLeft w:val="0"/>
              <w:marRight w:val="0"/>
              <w:marTop w:val="0"/>
              <w:marBottom w:val="0"/>
              <w:divBdr>
                <w:top w:val="none" w:sz="0" w:space="0" w:color="auto"/>
                <w:left w:val="none" w:sz="0" w:space="0" w:color="auto"/>
                <w:bottom w:val="none" w:sz="0" w:space="0" w:color="auto"/>
                <w:right w:val="none" w:sz="0" w:space="0" w:color="auto"/>
              </w:divBdr>
            </w:div>
            <w:div w:id="129713174">
              <w:marLeft w:val="0"/>
              <w:marRight w:val="0"/>
              <w:marTop w:val="0"/>
              <w:marBottom w:val="0"/>
              <w:divBdr>
                <w:top w:val="none" w:sz="0" w:space="0" w:color="auto"/>
                <w:left w:val="none" w:sz="0" w:space="0" w:color="auto"/>
                <w:bottom w:val="none" w:sz="0" w:space="0" w:color="auto"/>
                <w:right w:val="none" w:sz="0" w:space="0" w:color="auto"/>
              </w:divBdr>
            </w:div>
            <w:div w:id="719942438">
              <w:marLeft w:val="0"/>
              <w:marRight w:val="0"/>
              <w:marTop w:val="0"/>
              <w:marBottom w:val="0"/>
              <w:divBdr>
                <w:top w:val="none" w:sz="0" w:space="0" w:color="auto"/>
                <w:left w:val="none" w:sz="0" w:space="0" w:color="auto"/>
                <w:bottom w:val="none" w:sz="0" w:space="0" w:color="auto"/>
                <w:right w:val="none" w:sz="0" w:space="0" w:color="auto"/>
              </w:divBdr>
            </w:div>
            <w:div w:id="600138528">
              <w:marLeft w:val="0"/>
              <w:marRight w:val="0"/>
              <w:marTop w:val="0"/>
              <w:marBottom w:val="0"/>
              <w:divBdr>
                <w:top w:val="none" w:sz="0" w:space="0" w:color="auto"/>
                <w:left w:val="none" w:sz="0" w:space="0" w:color="auto"/>
                <w:bottom w:val="none" w:sz="0" w:space="0" w:color="auto"/>
                <w:right w:val="none" w:sz="0" w:space="0" w:color="auto"/>
              </w:divBdr>
            </w:div>
            <w:div w:id="1501116704">
              <w:marLeft w:val="0"/>
              <w:marRight w:val="0"/>
              <w:marTop w:val="0"/>
              <w:marBottom w:val="0"/>
              <w:divBdr>
                <w:top w:val="none" w:sz="0" w:space="0" w:color="auto"/>
                <w:left w:val="none" w:sz="0" w:space="0" w:color="auto"/>
                <w:bottom w:val="none" w:sz="0" w:space="0" w:color="auto"/>
                <w:right w:val="none" w:sz="0" w:space="0" w:color="auto"/>
              </w:divBdr>
            </w:div>
            <w:div w:id="238371578">
              <w:marLeft w:val="0"/>
              <w:marRight w:val="0"/>
              <w:marTop w:val="0"/>
              <w:marBottom w:val="0"/>
              <w:divBdr>
                <w:top w:val="none" w:sz="0" w:space="0" w:color="auto"/>
                <w:left w:val="none" w:sz="0" w:space="0" w:color="auto"/>
                <w:bottom w:val="none" w:sz="0" w:space="0" w:color="auto"/>
                <w:right w:val="none" w:sz="0" w:space="0" w:color="auto"/>
              </w:divBdr>
            </w:div>
            <w:div w:id="38166208">
              <w:marLeft w:val="0"/>
              <w:marRight w:val="0"/>
              <w:marTop w:val="0"/>
              <w:marBottom w:val="0"/>
              <w:divBdr>
                <w:top w:val="none" w:sz="0" w:space="0" w:color="auto"/>
                <w:left w:val="none" w:sz="0" w:space="0" w:color="auto"/>
                <w:bottom w:val="none" w:sz="0" w:space="0" w:color="auto"/>
                <w:right w:val="none" w:sz="0" w:space="0" w:color="auto"/>
              </w:divBdr>
            </w:div>
            <w:div w:id="86003249">
              <w:marLeft w:val="0"/>
              <w:marRight w:val="0"/>
              <w:marTop w:val="0"/>
              <w:marBottom w:val="0"/>
              <w:divBdr>
                <w:top w:val="none" w:sz="0" w:space="0" w:color="auto"/>
                <w:left w:val="none" w:sz="0" w:space="0" w:color="auto"/>
                <w:bottom w:val="none" w:sz="0" w:space="0" w:color="auto"/>
                <w:right w:val="none" w:sz="0" w:space="0" w:color="auto"/>
              </w:divBdr>
            </w:div>
            <w:div w:id="1232934853">
              <w:marLeft w:val="0"/>
              <w:marRight w:val="0"/>
              <w:marTop w:val="0"/>
              <w:marBottom w:val="0"/>
              <w:divBdr>
                <w:top w:val="none" w:sz="0" w:space="0" w:color="auto"/>
                <w:left w:val="none" w:sz="0" w:space="0" w:color="auto"/>
                <w:bottom w:val="none" w:sz="0" w:space="0" w:color="auto"/>
                <w:right w:val="none" w:sz="0" w:space="0" w:color="auto"/>
              </w:divBdr>
            </w:div>
            <w:div w:id="1631326376">
              <w:marLeft w:val="0"/>
              <w:marRight w:val="0"/>
              <w:marTop w:val="0"/>
              <w:marBottom w:val="0"/>
              <w:divBdr>
                <w:top w:val="none" w:sz="0" w:space="0" w:color="auto"/>
                <w:left w:val="none" w:sz="0" w:space="0" w:color="auto"/>
                <w:bottom w:val="none" w:sz="0" w:space="0" w:color="auto"/>
                <w:right w:val="none" w:sz="0" w:space="0" w:color="auto"/>
              </w:divBdr>
            </w:div>
            <w:div w:id="300690369">
              <w:marLeft w:val="0"/>
              <w:marRight w:val="0"/>
              <w:marTop w:val="0"/>
              <w:marBottom w:val="0"/>
              <w:divBdr>
                <w:top w:val="none" w:sz="0" w:space="0" w:color="auto"/>
                <w:left w:val="none" w:sz="0" w:space="0" w:color="auto"/>
                <w:bottom w:val="none" w:sz="0" w:space="0" w:color="auto"/>
                <w:right w:val="none" w:sz="0" w:space="0" w:color="auto"/>
              </w:divBdr>
            </w:div>
            <w:div w:id="311376702">
              <w:marLeft w:val="0"/>
              <w:marRight w:val="0"/>
              <w:marTop w:val="0"/>
              <w:marBottom w:val="0"/>
              <w:divBdr>
                <w:top w:val="none" w:sz="0" w:space="0" w:color="auto"/>
                <w:left w:val="none" w:sz="0" w:space="0" w:color="auto"/>
                <w:bottom w:val="none" w:sz="0" w:space="0" w:color="auto"/>
                <w:right w:val="none" w:sz="0" w:space="0" w:color="auto"/>
              </w:divBdr>
            </w:div>
            <w:div w:id="1144004116">
              <w:marLeft w:val="0"/>
              <w:marRight w:val="0"/>
              <w:marTop w:val="0"/>
              <w:marBottom w:val="0"/>
              <w:divBdr>
                <w:top w:val="none" w:sz="0" w:space="0" w:color="auto"/>
                <w:left w:val="none" w:sz="0" w:space="0" w:color="auto"/>
                <w:bottom w:val="none" w:sz="0" w:space="0" w:color="auto"/>
                <w:right w:val="none" w:sz="0" w:space="0" w:color="auto"/>
              </w:divBdr>
            </w:div>
          </w:divsChild>
        </w:div>
        <w:div w:id="604003626">
          <w:marLeft w:val="0"/>
          <w:marRight w:val="0"/>
          <w:marTop w:val="0"/>
          <w:marBottom w:val="0"/>
          <w:divBdr>
            <w:top w:val="none" w:sz="0" w:space="0" w:color="auto"/>
            <w:left w:val="none" w:sz="0" w:space="0" w:color="auto"/>
            <w:bottom w:val="none" w:sz="0" w:space="0" w:color="auto"/>
            <w:right w:val="none" w:sz="0" w:space="0" w:color="auto"/>
          </w:divBdr>
          <w:divsChild>
            <w:div w:id="2078700425">
              <w:marLeft w:val="0"/>
              <w:marRight w:val="0"/>
              <w:marTop w:val="0"/>
              <w:marBottom w:val="0"/>
              <w:divBdr>
                <w:top w:val="none" w:sz="0" w:space="0" w:color="auto"/>
                <w:left w:val="none" w:sz="0" w:space="0" w:color="auto"/>
                <w:bottom w:val="none" w:sz="0" w:space="0" w:color="auto"/>
                <w:right w:val="none" w:sz="0" w:space="0" w:color="auto"/>
              </w:divBdr>
            </w:div>
            <w:div w:id="1744377287">
              <w:marLeft w:val="0"/>
              <w:marRight w:val="0"/>
              <w:marTop w:val="0"/>
              <w:marBottom w:val="0"/>
              <w:divBdr>
                <w:top w:val="none" w:sz="0" w:space="0" w:color="auto"/>
                <w:left w:val="none" w:sz="0" w:space="0" w:color="auto"/>
                <w:bottom w:val="none" w:sz="0" w:space="0" w:color="auto"/>
                <w:right w:val="none" w:sz="0" w:space="0" w:color="auto"/>
              </w:divBdr>
            </w:div>
            <w:div w:id="23405647">
              <w:marLeft w:val="0"/>
              <w:marRight w:val="0"/>
              <w:marTop w:val="0"/>
              <w:marBottom w:val="0"/>
              <w:divBdr>
                <w:top w:val="none" w:sz="0" w:space="0" w:color="auto"/>
                <w:left w:val="none" w:sz="0" w:space="0" w:color="auto"/>
                <w:bottom w:val="none" w:sz="0" w:space="0" w:color="auto"/>
                <w:right w:val="none" w:sz="0" w:space="0" w:color="auto"/>
              </w:divBdr>
            </w:div>
            <w:div w:id="1910532884">
              <w:marLeft w:val="0"/>
              <w:marRight w:val="0"/>
              <w:marTop w:val="0"/>
              <w:marBottom w:val="0"/>
              <w:divBdr>
                <w:top w:val="none" w:sz="0" w:space="0" w:color="auto"/>
                <w:left w:val="none" w:sz="0" w:space="0" w:color="auto"/>
                <w:bottom w:val="none" w:sz="0" w:space="0" w:color="auto"/>
                <w:right w:val="none" w:sz="0" w:space="0" w:color="auto"/>
              </w:divBdr>
            </w:div>
            <w:div w:id="314601664">
              <w:marLeft w:val="0"/>
              <w:marRight w:val="0"/>
              <w:marTop w:val="0"/>
              <w:marBottom w:val="0"/>
              <w:divBdr>
                <w:top w:val="none" w:sz="0" w:space="0" w:color="auto"/>
                <w:left w:val="none" w:sz="0" w:space="0" w:color="auto"/>
                <w:bottom w:val="none" w:sz="0" w:space="0" w:color="auto"/>
                <w:right w:val="none" w:sz="0" w:space="0" w:color="auto"/>
              </w:divBdr>
            </w:div>
            <w:div w:id="211111800">
              <w:marLeft w:val="0"/>
              <w:marRight w:val="0"/>
              <w:marTop w:val="0"/>
              <w:marBottom w:val="0"/>
              <w:divBdr>
                <w:top w:val="none" w:sz="0" w:space="0" w:color="auto"/>
                <w:left w:val="none" w:sz="0" w:space="0" w:color="auto"/>
                <w:bottom w:val="none" w:sz="0" w:space="0" w:color="auto"/>
                <w:right w:val="none" w:sz="0" w:space="0" w:color="auto"/>
              </w:divBdr>
            </w:div>
            <w:div w:id="1313020066">
              <w:marLeft w:val="0"/>
              <w:marRight w:val="0"/>
              <w:marTop w:val="0"/>
              <w:marBottom w:val="0"/>
              <w:divBdr>
                <w:top w:val="none" w:sz="0" w:space="0" w:color="auto"/>
                <w:left w:val="none" w:sz="0" w:space="0" w:color="auto"/>
                <w:bottom w:val="none" w:sz="0" w:space="0" w:color="auto"/>
                <w:right w:val="none" w:sz="0" w:space="0" w:color="auto"/>
              </w:divBdr>
            </w:div>
            <w:div w:id="2128811652">
              <w:marLeft w:val="0"/>
              <w:marRight w:val="0"/>
              <w:marTop w:val="0"/>
              <w:marBottom w:val="0"/>
              <w:divBdr>
                <w:top w:val="none" w:sz="0" w:space="0" w:color="auto"/>
                <w:left w:val="none" w:sz="0" w:space="0" w:color="auto"/>
                <w:bottom w:val="none" w:sz="0" w:space="0" w:color="auto"/>
                <w:right w:val="none" w:sz="0" w:space="0" w:color="auto"/>
              </w:divBdr>
            </w:div>
            <w:div w:id="1155683135">
              <w:marLeft w:val="0"/>
              <w:marRight w:val="0"/>
              <w:marTop w:val="0"/>
              <w:marBottom w:val="0"/>
              <w:divBdr>
                <w:top w:val="none" w:sz="0" w:space="0" w:color="auto"/>
                <w:left w:val="none" w:sz="0" w:space="0" w:color="auto"/>
                <w:bottom w:val="none" w:sz="0" w:space="0" w:color="auto"/>
                <w:right w:val="none" w:sz="0" w:space="0" w:color="auto"/>
              </w:divBdr>
            </w:div>
            <w:div w:id="751126312">
              <w:marLeft w:val="0"/>
              <w:marRight w:val="0"/>
              <w:marTop w:val="0"/>
              <w:marBottom w:val="0"/>
              <w:divBdr>
                <w:top w:val="none" w:sz="0" w:space="0" w:color="auto"/>
                <w:left w:val="none" w:sz="0" w:space="0" w:color="auto"/>
                <w:bottom w:val="none" w:sz="0" w:space="0" w:color="auto"/>
                <w:right w:val="none" w:sz="0" w:space="0" w:color="auto"/>
              </w:divBdr>
            </w:div>
            <w:div w:id="1877690244">
              <w:marLeft w:val="0"/>
              <w:marRight w:val="0"/>
              <w:marTop w:val="0"/>
              <w:marBottom w:val="0"/>
              <w:divBdr>
                <w:top w:val="none" w:sz="0" w:space="0" w:color="auto"/>
                <w:left w:val="none" w:sz="0" w:space="0" w:color="auto"/>
                <w:bottom w:val="none" w:sz="0" w:space="0" w:color="auto"/>
                <w:right w:val="none" w:sz="0" w:space="0" w:color="auto"/>
              </w:divBdr>
            </w:div>
            <w:div w:id="926579297">
              <w:marLeft w:val="0"/>
              <w:marRight w:val="0"/>
              <w:marTop w:val="0"/>
              <w:marBottom w:val="0"/>
              <w:divBdr>
                <w:top w:val="none" w:sz="0" w:space="0" w:color="auto"/>
                <w:left w:val="none" w:sz="0" w:space="0" w:color="auto"/>
                <w:bottom w:val="none" w:sz="0" w:space="0" w:color="auto"/>
                <w:right w:val="none" w:sz="0" w:space="0" w:color="auto"/>
              </w:divBdr>
            </w:div>
            <w:div w:id="307981596">
              <w:marLeft w:val="0"/>
              <w:marRight w:val="0"/>
              <w:marTop w:val="0"/>
              <w:marBottom w:val="0"/>
              <w:divBdr>
                <w:top w:val="none" w:sz="0" w:space="0" w:color="auto"/>
                <w:left w:val="none" w:sz="0" w:space="0" w:color="auto"/>
                <w:bottom w:val="none" w:sz="0" w:space="0" w:color="auto"/>
                <w:right w:val="none" w:sz="0" w:space="0" w:color="auto"/>
              </w:divBdr>
            </w:div>
            <w:div w:id="1664889141">
              <w:marLeft w:val="0"/>
              <w:marRight w:val="0"/>
              <w:marTop w:val="0"/>
              <w:marBottom w:val="0"/>
              <w:divBdr>
                <w:top w:val="none" w:sz="0" w:space="0" w:color="auto"/>
                <w:left w:val="none" w:sz="0" w:space="0" w:color="auto"/>
                <w:bottom w:val="none" w:sz="0" w:space="0" w:color="auto"/>
                <w:right w:val="none" w:sz="0" w:space="0" w:color="auto"/>
              </w:divBdr>
            </w:div>
            <w:div w:id="14167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8665</Words>
  <Characters>49391</Characters>
  <Application>Microsoft Office Word</Application>
  <DocSecurity>0</DocSecurity>
  <Lines>411</Lines>
  <Paragraphs>115</Paragraphs>
  <ScaleCrop>false</ScaleCrop>
  <Company>FNS</Company>
  <LinksUpToDate>false</LinksUpToDate>
  <CharactersWithSpaces>57941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2014-01-09T11:45:00Z</dcterms:created>
  <dcterms:modified xsi:type="dcterms:W3CDTF">2014-01-09T11:52:00Z</dcterms:modified>
</cp:coreProperties>
</file>